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07EAD">
        <w:rPr>
          <w:b/>
          <w:sz w:val="28"/>
          <w:szCs w:val="28"/>
          <w:lang w:val="uk-UA"/>
        </w:rPr>
        <w:t>'</w:t>
      </w:r>
      <w:r w:rsidR="00034E8E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8A2B2B">
        <w:rPr>
          <w:b/>
          <w:sz w:val="28"/>
          <w:szCs w:val="28"/>
          <w:lang w:val="uk-UA"/>
        </w:rPr>
        <w:t>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0A377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17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410F5F">
        <w:rPr>
          <w:b/>
          <w:szCs w:val="24"/>
        </w:rPr>
        <w:t>1</w:t>
      </w:r>
      <w:r w:rsidR="004C65E6">
        <w:rPr>
          <w:b/>
          <w:szCs w:val="24"/>
        </w:rPr>
        <w:t>1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AB5513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AB5513">
        <w:rPr>
          <w:b/>
          <w:szCs w:val="24"/>
        </w:rPr>
        <w:t>3960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>
        <w:rPr>
          <w:b/>
          <w:szCs w:val="24"/>
        </w:rPr>
        <w:t>50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Pr="00787AA8" w:rsidRDefault="00787AA8" w:rsidP="00FA5500">
      <w:pPr>
        <w:ind w:firstLine="567"/>
        <w:rPr>
          <w:lang w:val="uk-UA"/>
        </w:rPr>
      </w:pPr>
      <w:r w:rsidRPr="004D304F">
        <w:rPr>
          <w:lang w:val="uk-UA"/>
        </w:rPr>
        <w:t>В</w:t>
      </w:r>
      <w:r w:rsidR="00FE084F">
        <w:rPr>
          <w:lang w:val="uk-UA"/>
        </w:rPr>
        <w:t>раховуючи</w:t>
      </w:r>
      <w:r w:rsidRPr="004D304F">
        <w:rPr>
          <w:lang w:val="uk-UA"/>
        </w:rPr>
        <w:t xml:space="preserve"> </w:t>
      </w:r>
      <w:r w:rsidR="00B46917">
        <w:rPr>
          <w:snapToGrid w:val="0"/>
          <w:lang w:val="uk-UA"/>
        </w:rPr>
        <w:t xml:space="preserve"> </w:t>
      </w:r>
      <w:r w:rsidR="00B90285">
        <w:rPr>
          <w:snapToGrid w:val="0"/>
          <w:lang w:val="uk-UA"/>
        </w:rPr>
        <w:t>звернен</w:t>
      </w:r>
      <w:r w:rsidR="00FE084F">
        <w:rPr>
          <w:snapToGrid w:val="0"/>
          <w:lang w:val="uk-UA"/>
        </w:rPr>
        <w:t>ня</w:t>
      </w:r>
      <w:r w:rsidR="00FE084F" w:rsidRPr="00FE084F">
        <w:rPr>
          <w:lang w:val="uk-UA"/>
        </w:rPr>
        <w:t xml:space="preserve"> </w:t>
      </w:r>
      <w:r w:rsidR="00FE084F">
        <w:rPr>
          <w:lang w:val="uk-UA"/>
        </w:rPr>
        <w:t>начальника Бучанського  РУП ГУНП в Київській області, Бучанської районної державної (військової) адміністрації,</w:t>
      </w:r>
      <w:r w:rsidR="00B90285">
        <w:rPr>
          <w:snapToGrid w:val="0"/>
          <w:lang w:val="uk-UA"/>
        </w:rPr>
        <w:t xml:space="preserve"> </w:t>
      </w:r>
      <w:r w:rsidR="00AF3B51">
        <w:rPr>
          <w:snapToGrid w:val="0"/>
          <w:lang w:val="uk-UA"/>
        </w:rPr>
        <w:t>згід</w:t>
      </w:r>
      <w:r w:rsidR="00613768">
        <w:rPr>
          <w:snapToGrid w:val="0"/>
          <w:lang w:val="uk-UA"/>
        </w:rPr>
        <w:t xml:space="preserve">но </w:t>
      </w:r>
      <w:r w:rsidR="00B46917">
        <w:rPr>
          <w:snapToGrid w:val="0"/>
          <w:lang w:val="uk-UA"/>
        </w:rPr>
        <w:t>рішення Вишневої міської ради Бучанського району Київської області від</w:t>
      </w:r>
      <w:r w:rsidR="00272B2B">
        <w:rPr>
          <w:snapToGrid w:val="0"/>
          <w:lang w:val="uk-UA"/>
        </w:rPr>
        <w:t xml:space="preserve"> </w:t>
      </w:r>
      <w:r w:rsidR="00B46917">
        <w:rPr>
          <w:snapToGrid w:val="0"/>
          <w:lang w:val="uk-UA"/>
        </w:rPr>
        <w:t>16.11.2023 року №1-01/ХХІ</w:t>
      </w:r>
      <w:r w:rsidR="00B46917">
        <w:rPr>
          <w:snapToGrid w:val="0"/>
          <w:lang w:val="en-US"/>
        </w:rPr>
        <w:t>X</w:t>
      </w:r>
      <w:r w:rsidR="00B46917">
        <w:rPr>
          <w:snapToGrid w:val="0"/>
          <w:lang w:val="uk-UA"/>
        </w:rPr>
        <w:t>8-</w:t>
      </w:r>
      <w:r w:rsidR="00EE3FA6">
        <w:rPr>
          <w:snapToGrid w:val="0"/>
          <w:lang w:val="uk-UA"/>
        </w:rPr>
        <w:t>17</w:t>
      </w:r>
      <w:r w:rsidR="00B46917">
        <w:rPr>
          <w:snapToGrid w:val="0"/>
          <w:lang w:val="uk-UA"/>
        </w:rPr>
        <w:t xml:space="preserve"> «Про передачу міжбюджетного трансферту»</w:t>
      </w:r>
      <w:r w:rsidR="00EE3FA6">
        <w:rPr>
          <w:snapToGrid w:val="0"/>
          <w:lang w:val="uk-UA"/>
        </w:rPr>
        <w:t>,</w:t>
      </w:r>
      <w:r w:rsidRPr="004D304F">
        <w:rPr>
          <w:lang w:val="uk-UA"/>
        </w:rPr>
        <w:t xml:space="preserve"> </w:t>
      </w:r>
      <w:r w:rsidR="00CB2DCE" w:rsidRPr="00787AA8">
        <w:rPr>
          <w:lang w:val="uk-UA"/>
        </w:rPr>
        <w:t>звернень головних розпорядників та одержувачів бюджетних коштів,  і  пропозицій постійної комісії з питань планування, бюджету, фінансів та податкової політики</w:t>
      </w:r>
      <w:r w:rsidRPr="004D304F">
        <w:rPr>
          <w:lang w:val="uk-UA"/>
        </w:rPr>
        <w:t>,</w:t>
      </w:r>
      <w:r w:rsidR="007B1F1C" w:rsidRPr="004C65E6">
        <w:rPr>
          <w:color w:val="FF0000"/>
          <w:lang w:val="uk-UA"/>
        </w:rPr>
        <w:t xml:space="preserve"> </w:t>
      </w:r>
      <w:r w:rsidR="00A23F3B" w:rsidRPr="00787AA8">
        <w:rPr>
          <w:lang w:val="uk-UA"/>
        </w:rPr>
        <w:t>т</w:t>
      </w:r>
      <w:r w:rsidR="00FA5500" w:rsidRPr="00787AA8">
        <w:rPr>
          <w:lang w:val="uk-UA"/>
        </w:rPr>
        <w:t>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932EF9" w:rsidRPr="00787AA8">
        <w:rPr>
          <w:lang w:val="uk-UA"/>
        </w:rPr>
        <w:t>єктів критичної інфраструктури,</w:t>
      </w:r>
      <w:r w:rsidR="00FA5500" w:rsidRPr="00787AA8">
        <w:rPr>
          <w:lang w:val="uk-UA"/>
        </w:rPr>
        <w:t xml:space="preserve"> 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 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 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337631">
        <w:t xml:space="preserve">, від 09.08.2023 № </w:t>
      </w:r>
      <w:r w:rsidR="00103C31">
        <w:t>3695-46-</w:t>
      </w:r>
      <w:r w:rsidR="00103C31">
        <w:rPr>
          <w:lang w:val="en-US"/>
        </w:rPr>
        <w:t>VIII</w:t>
      </w:r>
      <w:r w:rsidR="00103C31" w:rsidRPr="00103C31">
        <w:t xml:space="preserve"> </w:t>
      </w:r>
      <w:r w:rsidR="00103C31">
        <w:t>(позачергове засідання)</w:t>
      </w:r>
      <w:r w:rsidR="00F85EF3">
        <w:t>, від 08.09.2023 № 3778-47-</w:t>
      </w:r>
      <w:r w:rsidR="00F85EF3">
        <w:rPr>
          <w:lang w:val="en-US"/>
        </w:rPr>
        <w:t>VIII</w:t>
      </w:r>
      <w:r w:rsidR="00F85EF3" w:rsidRPr="00F85EF3">
        <w:t xml:space="preserve"> </w:t>
      </w:r>
      <w:r w:rsidR="00F85EF3">
        <w:t>(позачергове засідання)</w:t>
      </w:r>
      <w:r w:rsidR="003B6B89">
        <w:t>, від 02.10.2023 № 3848-48-</w:t>
      </w:r>
      <w:r w:rsidR="003B6B89">
        <w:rPr>
          <w:lang w:val="en-US"/>
        </w:rPr>
        <w:t>VIII</w:t>
      </w:r>
      <w:r w:rsidR="003B6B89" w:rsidRPr="003B6B89">
        <w:t xml:space="preserve"> </w:t>
      </w:r>
      <w:r w:rsidR="003B6B89">
        <w:t>(позачергове засідання)</w:t>
      </w:r>
      <w:r w:rsidR="004C65E6">
        <w:t>, від 26.10.2023 №3861-49-</w:t>
      </w:r>
      <w:r w:rsidR="004C65E6">
        <w:rPr>
          <w:lang w:val="en-US"/>
        </w:rPr>
        <w:t>VIII</w:t>
      </w:r>
      <w:r w:rsidR="004C65E6" w:rsidRPr="004C65E6">
        <w:t xml:space="preserve"> </w:t>
      </w:r>
      <w:r w:rsidR="004C65E6">
        <w:t>(позачергове засідання)</w:t>
      </w:r>
      <w:r w:rsidRPr="00154813">
        <w:t>:</w:t>
      </w:r>
    </w:p>
    <w:p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:rsidR="00F51D41" w:rsidRPr="00706944" w:rsidRDefault="00F51D41" w:rsidP="00F51D41">
      <w:pPr>
        <w:spacing w:after="120"/>
        <w:ind w:firstLine="567"/>
        <w:rPr>
          <w:lang w:val="uk-UA"/>
        </w:rPr>
      </w:pPr>
      <w:r w:rsidRPr="00706944">
        <w:rPr>
          <w:b/>
          <w:lang w:val="uk-UA"/>
        </w:rPr>
        <w:t>1.1.</w:t>
      </w:r>
      <w:r w:rsidRPr="00706944">
        <w:rPr>
          <w:lang w:val="uk-UA"/>
        </w:rPr>
        <w:t xml:space="preserve"> у абзаці 1 пункту 1 цифри замінити «1</w:t>
      </w:r>
      <w:r w:rsidRPr="00706944">
        <w:t xml:space="preserve"> </w:t>
      </w:r>
      <w:r w:rsidRPr="00706944">
        <w:rPr>
          <w:lang w:val="uk-UA"/>
        </w:rPr>
        <w:t>844</w:t>
      </w:r>
      <w:r w:rsidRPr="00706944">
        <w:t xml:space="preserve"> </w:t>
      </w:r>
      <w:r w:rsidRPr="00706944">
        <w:rPr>
          <w:lang w:val="uk-UA"/>
        </w:rPr>
        <w:t>167</w:t>
      </w:r>
      <w:r w:rsidRPr="00706944">
        <w:t xml:space="preserve"> </w:t>
      </w:r>
      <w:r w:rsidRPr="00706944">
        <w:rPr>
          <w:lang w:val="uk-UA"/>
        </w:rPr>
        <w:t>383,16», «991</w:t>
      </w:r>
      <w:r w:rsidRPr="00706944">
        <w:t xml:space="preserve"> </w:t>
      </w:r>
      <w:r w:rsidRPr="00706944">
        <w:rPr>
          <w:lang w:val="uk-UA"/>
        </w:rPr>
        <w:t>817</w:t>
      </w:r>
      <w:r w:rsidRPr="00706944">
        <w:t xml:space="preserve"> </w:t>
      </w:r>
      <w:r w:rsidRPr="00706944">
        <w:rPr>
          <w:lang w:val="uk-UA"/>
        </w:rPr>
        <w:t>919,46»,                    «852</w:t>
      </w:r>
      <w:r w:rsidRPr="00706944">
        <w:t xml:space="preserve"> </w:t>
      </w:r>
      <w:r w:rsidRPr="00706944">
        <w:rPr>
          <w:lang w:val="uk-UA"/>
        </w:rPr>
        <w:t>349</w:t>
      </w:r>
      <w:r w:rsidRPr="00706944">
        <w:t xml:space="preserve"> </w:t>
      </w:r>
      <w:r w:rsidRPr="00706944">
        <w:rPr>
          <w:lang w:val="uk-UA"/>
        </w:rPr>
        <w:t>463,7</w:t>
      </w:r>
      <w:r w:rsidRPr="00706944">
        <w:t>0</w:t>
      </w:r>
      <w:r w:rsidRPr="00706944">
        <w:rPr>
          <w:lang w:val="uk-UA"/>
        </w:rPr>
        <w:t>» на «</w:t>
      </w:r>
      <w:r w:rsidR="00927E4B" w:rsidRPr="00706944">
        <w:rPr>
          <w:lang w:val="uk-UA"/>
        </w:rPr>
        <w:t>1 862 609 </w:t>
      </w:r>
      <w:r w:rsidR="00DA7EF1">
        <w:rPr>
          <w:lang w:val="uk-UA"/>
        </w:rPr>
        <w:t>6</w:t>
      </w:r>
      <w:r w:rsidR="00927E4B" w:rsidRPr="00706944">
        <w:rPr>
          <w:lang w:val="uk-UA"/>
        </w:rPr>
        <w:t>71,50</w:t>
      </w:r>
      <w:r w:rsidRPr="00706944">
        <w:rPr>
          <w:lang w:val="uk-UA"/>
        </w:rPr>
        <w:t>», «</w:t>
      </w:r>
      <w:r w:rsidR="00927E4B" w:rsidRPr="00706944">
        <w:rPr>
          <w:lang w:val="uk-UA"/>
        </w:rPr>
        <w:t>1 010 117 </w:t>
      </w:r>
      <w:r w:rsidR="00DA7EF1">
        <w:rPr>
          <w:lang w:val="uk-UA"/>
        </w:rPr>
        <w:t>1</w:t>
      </w:r>
      <w:r w:rsidR="00927E4B" w:rsidRPr="00706944">
        <w:rPr>
          <w:lang w:val="uk-UA"/>
        </w:rPr>
        <w:t>74,46</w:t>
      </w:r>
      <w:r w:rsidRPr="00706944">
        <w:rPr>
          <w:lang w:val="uk-UA"/>
        </w:rPr>
        <w:t>», «</w:t>
      </w:r>
      <w:r w:rsidR="00927E4B" w:rsidRPr="00706944">
        <w:rPr>
          <w:lang w:val="uk-UA"/>
        </w:rPr>
        <w:t>852 492 497,04</w:t>
      </w:r>
      <w:r w:rsidRPr="00706944">
        <w:rPr>
          <w:lang w:val="uk-UA"/>
        </w:rPr>
        <w:t>».</w:t>
      </w:r>
    </w:p>
    <w:p w:rsidR="00F51D41" w:rsidRPr="00DD2A5B" w:rsidRDefault="00F51D41" w:rsidP="00F51D41">
      <w:pPr>
        <w:spacing w:after="120"/>
        <w:ind w:firstLine="567"/>
        <w:rPr>
          <w:lang w:val="uk-UA"/>
        </w:rPr>
      </w:pPr>
      <w:r w:rsidRPr="00DD2A5B">
        <w:rPr>
          <w:b/>
          <w:lang w:val="uk-UA"/>
        </w:rPr>
        <w:t>1.2.</w:t>
      </w:r>
      <w:r w:rsidRPr="00DD2A5B">
        <w:rPr>
          <w:lang w:val="uk-UA"/>
        </w:rPr>
        <w:t xml:space="preserve"> у абзаці 2 пункту 1 цифри замінити «1 927 972 338,24», «878 518 260,04», «1 049 454 078,20»</w:t>
      </w:r>
      <w:r w:rsidR="00F9611E" w:rsidRPr="00DD2A5B">
        <w:rPr>
          <w:lang w:val="uk-UA"/>
        </w:rPr>
        <w:t xml:space="preserve"> на «</w:t>
      </w:r>
      <w:r w:rsidR="00B734A2" w:rsidRPr="00DD2A5B">
        <w:rPr>
          <w:lang w:val="uk-UA"/>
        </w:rPr>
        <w:t>1 946 454 626,58</w:t>
      </w:r>
      <w:r w:rsidR="00F9611E" w:rsidRPr="00DD2A5B">
        <w:rPr>
          <w:lang w:val="uk-UA"/>
        </w:rPr>
        <w:t>», «</w:t>
      </w:r>
      <w:r w:rsidR="00B734A2" w:rsidRPr="00DD2A5B">
        <w:rPr>
          <w:lang w:val="uk-UA"/>
        </w:rPr>
        <w:t>881 572 383,04</w:t>
      </w:r>
      <w:r w:rsidR="00F9611E" w:rsidRPr="00DD2A5B">
        <w:rPr>
          <w:lang w:val="uk-UA"/>
        </w:rPr>
        <w:t>», «</w:t>
      </w:r>
      <w:r w:rsidR="00B734A2" w:rsidRPr="00DD2A5B">
        <w:rPr>
          <w:lang w:val="uk-UA"/>
        </w:rPr>
        <w:t>1 064 882 243,54</w:t>
      </w:r>
      <w:r w:rsidR="00F9611E" w:rsidRPr="00DD2A5B">
        <w:rPr>
          <w:lang w:val="uk-UA"/>
        </w:rPr>
        <w:t>»</w:t>
      </w:r>
      <w:r w:rsidRPr="00DD2A5B">
        <w:rPr>
          <w:lang w:val="uk-UA"/>
        </w:rPr>
        <w:t>.</w:t>
      </w:r>
    </w:p>
    <w:p w:rsidR="00F51D41" w:rsidRDefault="00F51D41" w:rsidP="00F51D41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1,</w:t>
      </w:r>
      <w:r w:rsidRPr="002214B6">
        <w:t>2,</w:t>
      </w:r>
      <w:r>
        <w:rPr>
          <w:lang w:val="uk-UA"/>
        </w:rPr>
        <w:t xml:space="preserve">3,5,6,7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FC19DE" w:rsidRDefault="00FC19DE" w:rsidP="00FC19DE">
      <w:pPr>
        <w:jc w:val="center"/>
        <w:rPr>
          <w:b/>
          <w:i/>
          <w:sz w:val="28"/>
          <w:szCs w:val="28"/>
          <w:lang w:val="uk-UA"/>
        </w:rPr>
      </w:pPr>
    </w:p>
    <w:p w:rsidR="007B03D6" w:rsidRDefault="007B03D6" w:rsidP="00FC19DE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7B03D6" w:rsidRPr="00FC19DE" w:rsidRDefault="007B03D6" w:rsidP="00FC19DE">
      <w:pPr>
        <w:jc w:val="center"/>
        <w:rPr>
          <w:b/>
          <w:i/>
          <w:sz w:val="28"/>
          <w:szCs w:val="28"/>
          <w:lang w:val="uk-UA"/>
        </w:rPr>
      </w:pPr>
      <w:r w:rsidRPr="00FC19DE">
        <w:rPr>
          <w:b/>
          <w:i/>
          <w:sz w:val="28"/>
          <w:szCs w:val="28"/>
          <w:lang w:val="uk-UA"/>
        </w:rPr>
        <w:t>Загальний фонд</w:t>
      </w:r>
    </w:p>
    <w:p w:rsidR="007B03D6" w:rsidRPr="00D32C4A" w:rsidRDefault="007B03D6" w:rsidP="007B03D6">
      <w:pPr>
        <w:ind w:firstLine="851"/>
        <w:rPr>
          <w:b/>
          <w:lang w:val="uk-UA"/>
        </w:rPr>
      </w:pPr>
    </w:p>
    <w:p w:rsidR="007B03D6" w:rsidRPr="009A1E09" w:rsidRDefault="007B03D6" w:rsidP="007B03D6">
      <w:pPr>
        <w:ind w:firstLine="900"/>
        <w:rPr>
          <w:b/>
          <w:lang w:val="uk-UA"/>
        </w:rPr>
      </w:pPr>
      <w:r w:rsidRPr="002639EC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D32C4A">
        <w:rPr>
          <w:b/>
          <w:shd w:val="clear" w:color="auto" w:fill="FFFFFF"/>
          <w:lang w:val="uk-UA"/>
        </w:rPr>
        <w:t>Закон</w:t>
      </w:r>
      <w:r w:rsidRPr="002639EC">
        <w:rPr>
          <w:b/>
          <w:shd w:val="clear" w:color="auto" w:fill="FFFFFF"/>
          <w:lang w:val="uk-UA"/>
        </w:rPr>
        <w:t>у</w:t>
      </w:r>
      <w:r w:rsidRPr="00D32C4A">
        <w:rPr>
          <w:b/>
          <w:shd w:val="clear" w:color="auto" w:fill="FFFFFF"/>
          <w:lang w:val="uk-UA"/>
        </w:rPr>
        <w:t xml:space="preserve">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2639EC">
        <w:rPr>
          <w:b/>
          <w:shd w:val="clear" w:color="auto" w:fill="FFFFFF"/>
        </w:rPr>
        <w:t> </w:t>
      </w:r>
      <w:r w:rsidRPr="00D32C4A">
        <w:rPr>
          <w:b/>
          <w:shd w:val="clear" w:color="auto" w:fill="FFFFFF"/>
          <w:lang w:val="uk-UA"/>
        </w:rPr>
        <w:t xml:space="preserve"> від 03.03.2022 року № 2118-</w:t>
      </w:r>
      <w:r w:rsidRPr="002639EC">
        <w:rPr>
          <w:b/>
          <w:shd w:val="clear" w:color="auto" w:fill="FFFFFF"/>
        </w:rPr>
        <w:t>IX</w:t>
      </w:r>
      <w:r>
        <w:rPr>
          <w:b/>
          <w:shd w:val="clear" w:color="auto" w:fill="FFFFFF"/>
          <w:lang w:val="uk-UA"/>
        </w:rPr>
        <w:t xml:space="preserve"> </w:t>
      </w:r>
      <w:r w:rsidRPr="002639EC">
        <w:rPr>
          <w:b/>
          <w:lang w:val="uk-UA"/>
        </w:rPr>
        <w:t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</w:t>
      </w:r>
      <w:r>
        <w:rPr>
          <w:b/>
          <w:lang w:val="uk-UA"/>
        </w:rPr>
        <w:t>оріальної громади станом на 01.11</w:t>
      </w:r>
      <w:r w:rsidRPr="002639EC">
        <w:rPr>
          <w:b/>
          <w:lang w:val="uk-UA"/>
        </w:rPr>
        <w:t xml:space="preserve">.2023 року </w:t>
      </w:r>
      <w:r w:rsidRPr="00977230">
        <w:rPr>
          <w:b/>
          <w:lang w:val="uk-UA"/>
        </w:rPr>
        <w:t xml:space="preserve">від </w:t>
      </w:r>
      <w:r>
        <w:rPr>
          <w:b/>
          <w:lang w:val="uk-UA"/>
        </w:rPr>
        <w:t>01</w:t>
      </w:r>
      <w:r w:rsidRPr="00977230">
        <w:rPr>
          <w:b/>
          <w:lang w:val="uk-UA"/>
        </w:rPr>
        <w:t>.</w:t>
      </w:r>
      <w:r w:rsidRPr="00D32C4A">
        <w:rPr>
          <w:b/>
          <w:lang w:val="uk-UA"/>
        </w:rPr>
        <w:t>1</w:t>
      </w:r>
      <w:r>
        <w:rPr>
          <w:b/>
          <w:lang w:val="uk-UA"/>
        </w:rPr>
        <w:t>1</w:t>
      </w:r>
      <w:r w:rsidRPr="00977230">
        <w:rPr>
          <w:b/>
          <w:lang w:val="uk-UA"/>
        </w:rPr>
        <w:t>.2023 року № 01-15/02-</w:t>
      </w:r>
      <w:r>
        <w:rPr>
          <w:b/>
          <w:lang w:val="uk-UA"/>
        </w:rPr>
        <w:t>421</w:t>
      </w:r>
      <w:r w:rsidRPr="00977230">
        <w:rPr>
          <w:b/>
          <w:lang w:val="uk-UA"/>
        </w:rPr>
        <w:t xml:space="preserve"> </w:t>
      </w:r>
      <w:r w:rsidRPr="00977230">
        <w:rPr>
          <w:b/>
          <w:shd w:val="clear" w:color="auto" w:fill="FFFFFF"/>
          <w:lang w:val="uk-UA"/>
        </w:rPr>
        <w:t>внести зміни до дохідної частини</w:t>
      </w:r>
      <w:r w:rsidRPr="00977230">
        <w:rPr>
          <w:b/>
          <w:lang w:val="uk-UA"/>
        </w:rPr>
        <w:t xml:space="preserve"> загального фонду місцевого</w:t>
      </w:r>
      <w:r w:rsidRPr="002639EC">
        <w:rPr>
          <w:b/>
          <w:lang w:val="uk-UA"/>
        </w:rPr>
        <w:t xml:space="preserve"> бюджету Бучанської міської територіальної громади на суму </w:t>
      </w:r>
      <w:r w:rsidRPr="009A1E09">
        <w:rPr>
          <w:b/>
          <w:lang w:val="uk-UA"/>
        </w:rPr>
        <w:t>+</w:t>
      </w:r>
      <w:r w:rsidR="009C0AE1">
        <w:rPr>
          <w:b/>
          <w:lang w:val="uk-UA"/>
        </w:rPr>
        <w:t xml:space="preserve"> </w:t>
      </w:r>
      <w:r w:rsidRPr="009A1E09">
        <w:rPr>
          <w:b/>
          <w:lang w:val="uk-UA"/>
        </w:rPr>
        <w:t>8</w:t>
      </w:r>
      <w:r w:rsidR="009A1E09" w:rsidRPr="009A1E09">
        <w:rPr>
          <w:b/>
          <w:lang w:val="uk-UA"/>
        </w:rPr>
        <w:t> </w:t>
      </w:r>
      <w:r w:rsidRPr="009A1E09">
        <w:rPr>
          <w:b/>
          <w:lang w:val="uk-UA"/>
        </w:rPr>
        <w:t>2</w:t>
      </w:r>
      <w:r w:rsidR="009A1E09" w:rsidRPr="009A1E09">
        <w:rPr>
          <w:b/>
          <w:lang w:val="uk-UA"/>
        </w:rPr>
        <w:t xml:space="preserve">99 </w:t>
      </w:r>
      <w:r w:rsidR="00615EE5">
        <w:rPr>
          <w:b/>
          <w:lang w:val="uk-UA"/>
        </w:rPr>
        <w:t>2</w:t>
      </w:r>
      <w:r w:rsidRPr="009A1E09">
        <w:rPr>
          <w:b/>
          <w:lang w:val="uk-UA"/>
        </w:rPr>
        <w:t>55,00 грн, а саме:</w:t>
      </w:r>
    </w:p>
    <w:p w:rsidR="007B03D6" w:rsidRDefault="007B03D6" w:rsidP="007B03D6">
      <w:pPr>
        <w:pStyle w:val="15"/>
        <w:tabs>
          <w:tab w:val="left" w:pos="1134"/>
        </w:tabs>
        <w:ind w:left="0" w:firstLine="851"/>
      </w:pPr>
      <w:r w:rsidRPr="00CE77A6">
        <w:t>по КБКД 11010100 «</w:t>
      </w:r>
      <w:r w:rsidRPr="00CE77A6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CE77A6">
        <w:t>» на загальну суму +800 000,00 грн, а саме: жовтень +400 000,00 грн, грудень +400 000,00 грн;</w:t>
      </w:r>
    </w:p>
    <w:p w:rsidR="007B03D6" w:rsidRDefault="007B03D6" w:rsidP="007B03D6">
      <w:pPr>
        <w:pStyle w:val="15"/>
        <w:tabs>
          <w:tab w:val="left" w:pos="1134"/>
        </w:tabs>
        <w:ind w:left="0" w:firstLine="851"/>
      </w:pPr>
      <w:r w:rsidRPr="001542B8">
        <w:t>по КБКД 11010</w:t>
      </w:r>
      <w:r>
        <w:t>2</w:t>
      </w:r>
      <w:r w:rsidRPr="001542B8">
        <w:t>00 «Податок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</w:r>
      <w:r>
        <w:t>» на загальну суму -1 2</w:t>
      </w:r>
      <w:r w:rsidRPr="001542B8">
        <w:t xml:space="preserve">00 000,00 грн, а саме: жовтень </w:t>
      </w:r>
      <w:r>
        <w:t>-</w:t>
      </w:r>
      <w:r w:rsidRPr="001542B8">
        <w:t>400 000,00 грн,</w:t>
      </w:r>
      <w:r>
        <w:t xml:space="preserve"> листопад -400 000,00 грн, грудень -</w:t>
      </w:r>
      <w:r w:rsidRPr="001542B8">
        <w:t>400 000,00 грн;</w:t>
      </w:r>
    </w:p>
    <w:p w:rsidR="007B03D6" w:rsidRPr="00BE1329" w:rsidRDefault="007B03D6" w:rsidP="007B03D6">
      <w:pPr>
        <w:pStyle w:val="15"/>
        <w:tabs>
          <w:tab w:val="left" w:pos="1134"/>
        </w:tabs>
        <w:ind w:left="0" w:firstLine="851"/>
      </w:pPr>
      <w:r w:rsidRPr="00BE1329">
        <w:t xml:space="preserve"> 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+100 000,00 грн, а саме: листопад  +100 000,00 грн;</w:t>
      </w:r>
    </w:p>
    <w:p w:rsidR="007B03D6" w:rsidRPr="00BE1329" w:rsidRDefault="007B03D6" w:rsidP="007B03D6">
      <w:pPr>
        <w:pStyle w:val="15"/>
        <w:tabs>
          <w:tab w:val="left" w:pos="1134"/>
        </w:tabs>
        <w:ind w:left="0" w:firstLine="851"/>
      </w:pPr>
      <w:r w:rsidRPr="00BE1329">
        <w:t>по КБКД 11010500 «Податок на доходи фізичних осіб, що сплачується фізичними особами за результатами річного декларування» на загальну суму +200 000,00 грн, а саме: листопад  +200 000,00 грн;</w:t>
      </w:r>
    </w:p>
    <w:p w:rsidR="007B03D6" w:rsidRPr="00BE1329" w:rsidRDefault="007B03D6" w:rsidP="007B03D6">
      <w:pPr>
        <w:ind w:firstLine="851"/>
        <w:rPr>
          <w:lang w:val="uk-UA"/>
        </w:rPr>
      </w:pPr>
      <w:r w:rsidRPr="00BE1329">
        <w:rPr>
          <w:lang w:val="uk-UA"/>
        </w:rPr>
        <w:t>по КБКД 11011200 «Податок на доходи фізичних осіб із доходів спеціалістів резидента Дія Сіті» на загальну суму +45 000,00 грн, а саме: листопад  +45 000,00 грн;</w:t>
      </w:r>
    </w:p>
    <w:p w:rsidR="007B03D6" w:rsidRPr="00BE1329" w:rsidRDefault="007B03D6" w:rsidP="007B03D6">
      <w:pPr>
        <w:ind w:firstLine="851"/>
        <w:rPr>
          <w:lang w:val="uk-UA"/>
        </w:rPr>
      </w:pPr>
      <w:r w:rsidRPr="00BE1329">
        <w:rPr>
          <w:lang w:val="uk-UA"/>
        </w:rPr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+20 000,00 грн, а саме: листопад  +20 000,00 грн;</w:t>
      </w:r>
    </w:p>
    <w:p w:rsidR="007B03D6" w:rsidRPr="002D0403" w:rsidRDefault="007B03D6" w:rsidP="007B03D6">
      <w:pPr>
        <w:pStyle w:val="15"/>
        <w:tabs>
          <w:tab w:val="left" w:pos="1134"/>
        </w:tabs>
        <w:ind w:left="0" w:firstLine="851"/>
      </w:pPr>
      <w:r w:rsidRPr="002D0403">
        <w:t>по КБКД 13010100 «Рентна плата за спеціальне використання лісових ресурсів в частині деревини, заготовленої в порядку рубок головного користування» на загальну суму -55 000,00 грн, а саме: листопад -55 000,00 грн;</w:t>
      </w:r>
    </w:p>
    <w:p w:rsidR="007B03D6" w:rsidRPr="0004424B" w:rsidRDefault="007B03D6" w:rsidP="007B03D6">
      <w:pPr>
        <w:ind w:firstLine="851"/>
        <w:rPr>
          <w:lang w:val="uk-UA"/>
        </w:rPr>
      </w:pPr>
      <w:r w:rsidRPr="002D0403">
        <w:rPr>
          <w:lang w:val="uk-UA"/>
        </w:rPr>
        <w:t xml:space="preserve"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-75 000,00 грн, а саме: </w:t>
      </w:r>
      <w:r w:rsidRPr="002D0403">
        <w:t xml:space="preserve">листопад </w:t>
      </w:r>
      <w:r w:rsidRPr="00062849">
        <w:t xml:space="preserve">      </w:t>
      </w:r>
      <w:r w:rsidRPr="002D0403">
        <w:t>-</w:t>
      </w:r>
      <w:r w:rsidRPr="00062849">
        <w:t>7</w:t>
      </w:r>
      <w:r w:rsidRPr="002D0403">
        <w:t>5 000</w:t>
      </w:r>
      <w:r w:rsidRPr="0004424B">
        <w:t>,00 грн;</w:t>
      </w:r>
    </w:p>
    <w:p w:rsidR="007B03D6" w:rsidRPr="0004424B" w:rsidRDefault="007B03D6" w:rsidP="007B03D6">
      <w:pPr>
        <w:pStyle w:val="15"/>
        <w:tabs>
          <w:tab w:val="left" w:pos="1134"/>
        </w:tabs>
        <w:ind w:left="0" w:firstLine="851"/>
      </w:pPr>
      <w:r w:rsidRPr="0004424B">
        <w:t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+1 000 000,00 грн, а саме: листопад + 1 000 000,00 грн;</w:t>
      </w:r>
    </w:p>
    <w:p w:rsidR="007B03D6" w:rsidRPr="0004424B" w:rsidRDefault="007B03D6" w:rsidP="007B03D6">
      <w:pPr>
        <w:pStyle w:val="15"/>
        <w:tabs>
          <w:tab w:val="left" w:pos="1134"/>
        </w:tabs>
        <w:ind w:left="0" w:firstLine="851"/>
      </w:pPr>
      <w:r w:rsidRPr="0004424B">
        <w:t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+1 700 000,00 грн, а саме: листопад  +1 700 000,00 грн;</w:t>
      </w:r>
    </w:p>
    <w:p w:rsidR="007B03D6" w:rsidRPr="00DD4B6C" w:rsidRDefault="007B03D6" w:rsidP="007B03D6">
      <w:pPr>
        <w:pStyle w:val="15"/>
        <w:tabs>
          <w:tab w:val="left" w:pos="1134"/>
        </w:tabs>
        <w:ind w:left="0" w:firstLine="851"/>
      </w:pPr>
      <w:r w:rsidRPr="00DD4B6C"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+30 000,00 грн, а саме: листопад +30 000,00 грн;</w:t>
      </w:r>
    </w:p>
    <w:p w:rsidR="007B03D6" w:rsidRPr="00DD4B6C" w:rsidRDefault="007B03D6" w:rsidP="007B03D6">
      <w:pPr>
        <w:pStyle w:val="15"/>
        <w:tabs>
          <w:tab w:val="left" w:pos="1134"/>
        </w:tabs>
        <w:ind w:left="0" w:firstLine="851"/>
      </w:pPr>
      <w:r w:rsidRPr="00DD4B6C"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+150 000,00 грн, а саме: листопад +150 000,00 грн;</w:t>
      </w:r>
    </w:p>
    <w:p w:rsidR="007B03D6" w:rsidRPr="0043424C" w:rsidRDefault="007B03D6" w:rsidP="007B03D6">
      <w:pPr>
        <w:pStyle w:val="15"/>
        <w:tabs>
          <w:tab w:val="left" w:pos="1134"/>
        </w:tabs>
        <w:ind w:left="0" w:firstLine="851"/>
      </w:pPr>
      <w:r w:rsidRPr="0043424C">
        <w:t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-800 000,00 грн, а саме: листопад -800 000,00 грн;</w:t>
      </w:r>
    </w:p>
    <w:p w:rsidR="007B03D6" w:rsidRPr="00C7525C" w:rsidRDefault="007B03D6" w:rsidP="007B03D6">
      <w:pPr>
        <w:pStyle w:val="15"/>
        <w:tabs>
          <w:tab w:val="left" w:pos="1134"/>
        </w:tabs>
        <w:ind w:left="0" w:firstLine="851"/>
      </w:pPr>
      <w:r w:rsidRPr="00C7525C">
        <w:lastRenderedPageBreak/>
        <w:t>по КБКД 18010600 «Орендна плата з юридичних осіб» на загальну суму +1</w:t>
      </w:r>
      <w:r w:rsidR="009A1E09">
        <w:t>8</w:t>
      </w:r>
      <w:r w:rsidR="00BB603F">
        <w:t>0 7</w:t>
      </w:r>
      <w:r w:rsidRPr="00C7525C">
        <w:t>00,00 грн, а саме: листопад  +1</w:t>
      </w:r>
      <w:r w:rsidR="009A1E09">
        <w:t>8</w:t>
      </w:r>
      <w:r w:rsidR="00BB603F">
        <w:t>0</w:t>
      </w:r>
      <w:r w:rsidRPr="00C7525C">
        <w:t> </w:t>
      </w:r>
      <w:r w:rsidR="00BB603F">
        <w:t>7</w:t>
      </w:r>
      <w:r w:rsidRPr="00C7525C">
        <w:t xml:space="preserve">00,00 грн; </w:t>
      </w:r>
    </w:p>
    <w:p w:rsidR="007B03D6" w:rsidRPr="00805D6D" w:rsidRDefault="007B03D6" w:rsidP="007B03D6">
      <w:pPr>
        <w:pStyle w:val="15"/>
        <w:tabs>
          <w:tab w:val="left" w:pos="1134"/>
        </w:tabs>
        <w:ind w:left="0" w:firstLine="851"/>
      </w:pPr>
      <w:r w:rsidRPr="00C7525C">
        <w:t xml:space="preserve">по КБКД 18011000 «Транспортний податок з фізичних осіб» на загальну суму +50 </w:t>
      </w:r>
      <w:r w:rsidRPr="00805D6D">
        <w:t xml:space="preserve">000,00 грн, а саме: листопад +50 000,00 грн; </w:t>
      </w:r>
    </w:p>
    <w:p w:rsidR="007B03D6" w:rsidRPr="00805D6D" w:rsidRDefault="007B03D6" w:rsidP="007B03D6">
      <w:pPr>
        <w:pStyle w:val="15"/>
        <w:tabs>
          <w:tab w:val="left" w:pos="1134"/>
        </w:tabs>
        <w:ind w:left="0" w:firstLine="851"/>
      </w:pPr>
      <w:r w:rsidRPr="00805D6D">
        <w:t>по КБКД 18030200 «</w:t>
      </w:r>
      <w:r w:rsidRPr="00805D6D">
        <w:rPr>
          <w:shd w:val="clear" w:color="auto" w:fill="FFFFFF"/>
        </w:rPr>
        <w:t>Туристичний збір, сплачений фізичними особами</w:t>
      </w:r>
      <w:r w:rsidRPr="00805D6D">
        <w:t xml:space="preserve">» на загальну суму +50 000,00 грн, а саме: листопад +50 000,00 грн; </w:t>
      </w:r>
    </w:p>
    <w:p w:rsidR="007B03D6" w:rsidRPr="00052BF4" w:rsidRDefault="007B03D6" w:rsidP="007B03D6">
      <w:pPr>
        <w:pStyle w:val="15"/>
        <w:tabs>
          <w:tab w:val="left" w:pos="1134"/>
        </w:tabs>
        <w:ind w:left="0" w:firstLine="851"/>
      </w:pPr>
      <w:r w:rsidRPr="00052BF4">
        <w:t>по КБКД 18050300 «Єдиний податок з юридичних осіб» на загальну суму +400 000,00 грн, а саме: листопад  +400 000,00 грн;</w:t>
      </w:r>
    </w:p>
    <w:p w:rsidR="007B03D6" w:rsidRPr="00052BF4" w:rsidRDefault="007B03D6" w:rsidP="007B03D6">
      <w:pPr>
        <w:pStyle w:val="15"/>
        <w:tabs>
          <w:tab w:val="left" w:pos="1134"/>
        </w:tabs>
        <w:ind w:left="0" w:firstLine="851"/>
      </w:pPr>
      <w:r w:rsidRPr="00052BF4">
        <w:t>по КБКД 18050400 «Єдиний податок з фізичних осіб» на загальну суму +</w:t>
      </w:r>
      <w:r w:rsidRPr="00062849">
        <w:t xml:space="preserve">5 318 555,00 </w:t>
      </w:r>
      <w:r w:rsidRPr="00052BF4">
        <w:t>грн, а саме: листопад  +</w:t>
      </w:r>
      <w:r w:rsidRPr="00062849">
        <w:t xml:space="preserve">5 318 555,00 </w:t>
      </w:r>
      <w:r w:rsidRPr="00052BF4">
        <w:t>грн;</w:t>
      </w:r>
    </w:p>
    <w:p w:rsidR="007B03D6" w:rsidRPr="006C4B79" w:rsidRDefault="007B03D6" w:rsidP="007B03D6">
      <w:pPr>
        <w:pStyle w:val="15"/>
        <w:tabs>
          <w:tab w:val="left" w:pos="1134"/>
        </w:tabs>
        <w:ind w:left="0" w:firstLine="851"/>
      </w:pPr>
      <w:r w:rsidRPr="006C4B79">
        <w:t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+100 000,00 грн, а саме: листопад  +100 000,00 грн;</w:t>
      </w:r>
    </w:p>
    <w:p w:rsidR="007B03D6" w:rsidRPr="00EB7202" w:rsidRDefault="007B03D6" w:rsidP="007B03D6">
      <w:pPr>
        <w:ind w:firstLine="851"/>
        <w:rPr>
          <w:lang w:val="uk-UA"/>
        </w:rPr>
      </w:pPr>
      <w:r w:rsidRPr="00EB7202">
        <w:rPr>
          <w:lang w:val="uk-UA"/>
        </w:rPr>
        <w:t>по КБКД 21081100 «Адміністративні штрафи та інші санкції » на загальну суму +10 000,00 грн, а саме: листопад +10 000,00 грн;</w:t>
      </w:r>
    </w:p>
    <w:p w:rsidR="007B03D6" w:rsidRDefault="007B03D6" w:rsidP="007B03D6">
      <w:pPr>
        <w:ind w:firstLine="851"/>
        <w:rPr>
          <w:lang w:val="uk-UA"/>
        </w:rPr>
      </w:pPr>
      <w:r w:rsidRPr="00EB7202">
        <w:rPr>
          <w:lang w:val="uk-UA"/>
        </w:rPr>
        <w:t>по КБКД 21081500 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загальну суму +15 000,00 грн, а саме: листопад +15 000,00 грн;</w:t>
      </w:r>
    </w:p>
    <w:p w:rsidR="007B03D6" w:rsidRPr="00EB7202" w:rsidRDefault="007B03D6" w:rsidP="007B03D6">
      <w:pPr>
        <w:ind w:firstLine="851"/>
        <w:rPr>
          <w:lang w:val="uk-UA"/>
        </w:rPr>
      </w:pPr>
      <w:r w:rsidRPr="003E03ED">
        <w:rPr>
          <w:lang w:val="uk-UA"/>
        </w:rPr>
        <w:t>по КБКД 21081</w:t>
      </w:r>
      <w:r>
        <w:rPr>
          <w:lang w:val="uk-UA"/>
        </w:rPr>
        <w:t>7</w:t>
      </w:r>
      <w:r w:rsidRPr="003E03ED">
        <w:rPr>
          <w:lang w:val="uk-UA"/>
        </w:rPr>
        <w:t>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забудови(суперфіцій)» на загальну суму +</w:t>
      </w:r>
      <w:r>
        <w:rPr>
          <w:lang w:val="uk-UA"/>
        </w:rPr>
        <w:t>400</w:t>
      </w:r>
      <w:r w:rsidRPr="003E03ED">
        <w:rPr>
          <w:lang w:val="uk-UA"/>
        </w:rPr>
        <w:t xml:space="preserve"> 000,00 грн, а саме: листопад +</w:t>
      </w:r>
      <w:r>
        <w:rPr>
          <w:lang w:val="uk-UA"/>
        </w:rPr>
        <w:t>400</w:t>
      </w:r>
      <w:r w:rsidRPr="003E03ED">
        <w:rPr>
          <w:lang w:val="uk-UA"/>
        </w:rPr>
        <w:t xml:space="preserve"> 000,00 грн;</w:t>
      </w:r>
    </w:p>
    <w:p w:rsidR="007B03D6" w:rsidRPr="00F32383" w:rsidRDefault="007B03D6" w:rsidP="007B03D6">
      <w:pPr>
        <w:ind w:firstLine="851"/>
        <w:rPr>
          <w:lang w:val="uk-UA"/>
        </w:rPr>
      </w:pPr>
      <w:r w:rsidRPr="00F32383">
        <w:rPr>
          <w:lang w:val="uk-UA"/>
        </w:rPr>
        <w:t>по КБКД 22012500 «Плата за надання інших адміністративних послуг» на загальну суму +160 000,00 грн, а саме: листопад +150 000,00 грн, грудень +10 000,00грн;</w:t>
      </w:r>
    </w:p>
    <w:p w:rsidR="007B03D6" w:rsidRPr="00F32383" w:rsidRDefault="007B03D6" w:rsidP="007B03D6">
      <w:pPr>
        <w:ind w:firstLine="851"/>
        <w:rPr>
          <w:lang w:val="uk-UA"/>
        </w:rPr>
      </w:pPr>
      <w:r w:rsidRPr="00F32383">
        <w:rPr>
          <w:lang w:val="uk-UA"/>
        </w:rPr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-20 000,00 грн, а саме: листопад -10 000,00 грн, грудень -10 000,00грн;</w:t>
      </w:r>
    </w:p>
    <w:p w:rsidR="007B03D6" w:rsidRDefault="007B03D6" w:rsidP="007B03D6">
      <w:pPr>
        <w:ind w:firstLine="851"/>
        <w:rPr>
          <w:lang w:val="uk-UA"/>
        </w:rPr>
      </w:pPr>
      <w:r w:rsidRPr="00F32383">
        <w:rPr>
          <w:lang w:val="uk-UA"/>
        </w:rPr>
        <w:t>по КБКД 24060300 «Інші надходження» на загальну суму +120 000,00 грн, а саме: листопад +120 000,00 грн.</w:t>
      </w:r>
    </w:p>
    <w:p w:rsidR="007B03D6" w:rsidRDefault="007B03D6" w:rsidP="007B03D6">
      <w:pPr>
        <w:ind w:firstLine="851"/>
        <w:rPr>
          <w:lang w:val="uk-UA"/>
        </w:rPr>
      </w:pPr>
    </w:p>
    <w:p w:rsidR="007B03D6" w:rsidRPr="00553651" w:rsidRDefault="007B03D6" w:rsidP="007B03D6">
      <w:pPr>
        <w:ind w:firstLine="851"/>
        <w:rPr>
          <w:b/>
          <w:lang w:val="uk-UA"/>
        </w:rPr>
      </w:pPr>
      <w:r w:rsidRPr="0099172C">
        <w:rPr>
          <w:b/>
          <w:lang w:val="uk-UA"/>
        </w:rPr>
        <w:t>1.</w:t>
      </w:r>
      <w:r w:rsidRPr="00D32C4A">
        <w:rPr>
          <w:b/>
          <w:lang w:val="uk-UA"/>
        </w:rPr>
        <w:t>2</w:t>
      </w:r>
      <w:r w:rsidRPr="0099172C">
        <w:rPr>
          <w:b/>
          <w:lang w:val="uk-UA"/>
        </w:rPr>
        <w:t xml:space="preserve">. Збільшити дохідну частину </w:t>
      </w:r>
      <w:r w:rsidRPr="0099172C">
        <w:rPr>
          <w:b/>
          <w:i/>
          <w:lang w:val="uk-UA"/>
        </w:rPr>
        <w:t>загального фонду</w:t>
      </w:r>
      <w:r w:rsidRPr="0099172C">
        <w:rPr>
          <w:b/>
          <w:lang w:val="uk-UA"/>
        </w:rPr>
        <w:t xml:space="preserve"> місцевого бюджету Бучанської міської територіальної громади на 202</w:t>
      </w:r>
      <w:r w:rsidRPr="00D32C4A">
        <w:rPr>
          <w:b/>
          <w:lang w:val="uk-UA"/>
        </w:rPr>
        <w:t>3</w:t>
      </w:r>
      <w:r w:rsidRPr="0099172C">
        <w:rPr>
          <w:b/>
          <w:lang w:val="uk-UA"/>
        </w:rPr>
        <w:t xml:space="preserve"> рік на суму </w:t>
      </w:r>
      <w:r w:rsidRPr="00D32C4A">
        <w:rPr>
          <w:b/>
          <w:lang w:val="uk-UA"/>
        </w:rPr>
        <w:t>+10</w:t>
      </w:r>
      <w:r w:rsidRPr="0099172C">
        <w:rPr>
          <w:b/>
          <w:lang w:val="en-US"/>
        </w:rPr>
        <w:t> </w:t>
      </w:r>
      <w:r w:rsidRPr="00D32C4A">
        <w:rPr>
          <w:b/>
          <w:lang w:val="uk-UA"/>
        </w:rPr>
        <w:t>000 000</w:t>
      </w:r>
      <w:r w:rsidRPr="0099172C">
        <w:rPr>
          <w:b/>
          <w:lang w:val="uk-UA"/>
        </w:rPr>
        <w:t xml:space="preserve">,00 грн на </w:t>
      </w:r>
      <w:r w:rsidRPr="0099172C">
        <w:rPr>
          <w:b/>
          <w:shd w:val="clear" w:color="auto" w:fill="FFFFFF"/>
          <w:lang w:val="uk-UA"/>
        </w:rPr>
        <w:t xml:space="preserve">підставі </w:t>
      </w:r>
      <w:r w:rsidRPr="0055365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Вишневої </w:t>
      </w:r>
      <w:r w:rsidRPr="0099172C">
        <w:rPr>
          <w:b/>
          <w:lang w:val="uk-UA"/>
        </w:rPr>
        <w:t xml:space="preserve">міської ради </w:t>
      </w:r>
      <w:r>
        <w:rPr>
          <w:b/>
          <w:lang w:val="uk-UA"/>
        </w:rPr>
        <w:t>Бучанського району Київської області</w:t>
      </w:r>
      <w:r w:rsidR="00476145">
        <w:rPr>
          <w:b/>
          <w:lang w:val="uk-UA"/>
        </w:rPr>
        <w:t xml:space="preserve"> </w:t>
      </w:r>
      <w:r w:rsidR="006B4C6E">
        <w:rPr>
          <w:b/>
          <w:lang w:val="uk-UA"/>
        </w:rPr>
        <w:t xml:space="preserve">від 16.11.2023  </w:t>
      </w:r>
      <w:r w:rsidRPr="00062849">
        <w:rPr>
          <w:b/>
          <w:lang w:val="uk-UA"/>
        </w:rPr>
        <w:t>№1-01/ХХ</w:t>
      </w:r>
      <w:r w:rsidR="00A14645">
        <w:rPr>
          <w:b/>
          <w:lang w:val="en-US"/>
        </w:rPr>
        <w:t>IX</w:t>
      </w:r>
      <w:r w:rsidRPr="00062849">
        <w:rPr>
          <w:b/>
          <w:lang w:val="uk-UA"/>
        </w:rPr>
        <w:t>8-</w:t>
      </w:r>
      <w:r w:rsidR="00A14645" w:rsidRPr="00A14645">
        <w:rPr>
          <w:b/>
          <w:lang w:val="uk-UA"/>
        </w:rPr>
        <w:t>17</w:t>
      </w:r>
      <w:r w:rsidRPr="00062849">
        <w:rPr>
          <w:b/>
          <w:lang w:val="uk-UA"/>
        </w:rPr>
        <w:t xml:space="preserve"> </w:t>
      </w:r>
      <w:r w:rsidRPr="00553651">
        <w:rPr>
          <w:b/>
          <w:lang w:val="uk-UA"/>
        </w:rPr>
        <w:t>«Про передачу міжбюджетного трансферту»</w:t>
      </w:r>
      <w:r w:rsidRPr="00553651">
        <w:rPr>
          <w:b/>
          <w:shd w:val="clear" w:color="auto" w:fill="FFFFFF"/>
          <w:lang w:val="uk-UA"/>
        </w:rPr>
        <w:t>, а саме:</w:t>
      </w:r>
      <w:r w:rsidRPr="00553651">
        <w:rPr>
          <w:shd w:val="clear" w:color="auto" w:fill="FFFFFF"/>
          <w:lang w:val="uk-UA"/>
        </w:rPr>
        <w:t xml:space="preserve"> </w:t>
      </w:r>
    </w:p>
    <w:p w:rsidR="007B03D6" w:rsidRPr="0099172C" w:rsidRDefault="007B03D6" w:rsidP="007B03D6">
      <w:pPr>
        <w:ind w:firstLine="567"/>
        <w:rPr>
          <w:shd w:val="clear" w:color="auto" w:fill="FFFFFF"/>
          <w:lang w:val="uk-UA"/>
        </w:rPr>
      </w:pPr>
      <w:r w:rsidRPr="00553651">
        <w:rPr>
          <w:shd w:val="clear" w:color="auto" w:fill="FFFFFF"/>
          <w:lang w:val="uk-UA"/>
        </w:rPr>
        <w:tab/>
        <w:t xml:space="preserve">по КБКД 41040400 «Інші дотації з місцевого бюджету», на суму </w:t>
      </w:r>
      <w:r w:rsidRPr="00553651">
        <w:rPr>
          <w:lang w:val="uk-UA"/>
        </w:rPr>
        <w:t>+1</w:t>
      </w:r>
      <w:r w:rsidRPr="00553651">
        <w:t>0</w:t>
      </w:r>
      <w:r w:rsidRPr="00553651">
        <w:rPr>
          <w:lang w:val="en-US"/>
        </w:rPr>
        <w:t> </w:t>
      </w:r>
      <w:r w:rsidRPr="00553651">
        <w:t>000 000</w:t>
      </w:r>
      <w:r w:rsidRPr="00553651">
        <w:rPr>
          <w:lang w:val="uk-UA"/>
        </w:rPr>
        <w:t xml:space="preserve">,00 </w:t>
      </w:r>
      <w:r w:rsidRPr="00553651">
        <w:rPr>
          <w:shd w:val="clear" w:color="auto" w:fill="FFFFFF"/>
          <w:lang w:val="uk-UA"/>
        </w:rPr>
        <w:t xml:space="preserve">грн, а саме: </w:t>
      </w:r>
      <w:r w:rsidRPr="00553651">
        <w:rPr>
          <w:shd w:val="clear" w:color="auto" w:fill="FFFFFF"/>
        </w:rPr>
        <w:t xml:space="preserve"> </w:t>
      </w:r>
      <w:r w:rsidRPr="00062849">
        <w:rPr>
          <w:shd w:val="clear" w:color="auto" w:fill="FFFFFF"/>
          <w:lang w:val="uk-UA"/>
        </w:rPr>
        <w:t>листопад</w:t>
      </w:r>
      <w:r w:rsidRPr="00553651">
        <w:rPr>
          <w:shd w:val="clear" w:color="auto" w:fill="FFFFFF"/>
          <w:lang w:val="uk-UA"/>
        </w:rPr>
        <w:t xml:space="preserve"> +10 000 000,00 грн.</w:t>
      </w:r>
    </w:p>
    <w:p w:rsidR="007B03D6" w:rsidRPr="00F32383" w:rsidRDefault="007B03D6" w:rsidP="007B03D6">
      <w:pPr>
        <w:ind w:firstLine="851"/>
        <w:rPr>
          <w:lang w:val="uk-UA"/>
        </w:rPr>
      </w:pPr>
    </w:p>
    <w:p w:rsidR="007E36AB" w:rsidRDefault="00B1084B" w:rsidP="007E36A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Видатк</w:t>
      </w:r>
      <w:r w:rsidR="007E36AB">
        <w:rPr>
          <w:b/>
          <w:i/>
          <w:sz w:val="28"/>
          <w:szCs w:val="28"/>
          <w:lang w:val="uk-UA"/>
        </w:rPr>
        <w:t>и</w:t>
      </w:r>
    </w:p>
    <w:p w:rsidR="005F2749" w:rsidRDefault="005F2749" w:rsidP="005F2749">
      <w:pPr>
        <w:jc w:val="center"/>
        <w:rPr>
          <w:b/>
          <w:i/>
          <w:sz w:val="28"/>
          <w:szCs w:val="28"/>
          <w:lang w:val="uk-UA"/>
        </w:rPr>
      </w:pPr>
      <w:r w:rsidRPr="005F2749">
        <w:rPr>
          <w:b/>
          <w:i/>
          <w:sz w:val="28"/>
          <w:szCs w:val="28"/>
          <w:lang w:val="uk-UA"/>
        </w:rPr>
        <w:t>Загальний фонд</w:t>
      </w:r>
    </w:p>
    <w:p w:rsidR="00476145" w:rsidRPr="00476145" w:rsidRDefault="00476145" w:rsidP="005F2749">
      <w:pPr>
        <w:jc w:val="center"/>
        <w:rPr>
          <w:b/>
          <w:i/>
          <w:sz w:val="10"/>
          <w:szCs w:val="10"/>
          <w:lang w:val="uk-UA"/>
        </w:rPr>
      </w:pPr>
    </w:p>
    <w:p w:rsidR="005329D2" w:rsidRDefault="005329D2" w:rsidP="005329D2">
      <w:pPr>
        <w:ind w:firstLine="567"/>
        <w:rPr>
          <w:b/>
          <w:lang w:val="uk-UA"/>
        </w:rPr>
      </w:pPr>
      <w:r>
        <w:rPr>
          <w:b/>
          <w:lang w:val="uk-UA"/>
        </w:rPr>
        <w:t>2.1. Збільшити видаткову частину загального фонду місцевого бюджету на суму</w:t>
      </w:r>
    </w:p>
    <w:p w:rsidR="005329D2" w:rsidRPr="00E5612F" w:rsidRDefault="005329D2" w:rsidP="005329D2">
      <w:pPr>
        <w:rPr>
          <w:b/>
          <w:lang w:val="uk-UA"/>
        </w:rPr>
      </w:pPr>
      <w:r>
        <w:rPr>
          <w:b/>
          <w:lang w:val="uk-UA"/>
        </w:rPr>
        <w:t xml:space="preserve"> + </w:t>
      </w:r>
      <w:r w:rsidR="00AB19D5" w:rsidRPr="00AB19D5">
        <w:rPr>
          <w:b/>
          <w:lang w:val="uk-UA"/>
        </w:rPr>
        <w:t>5</w:t>
      </w:r>
      <w:r w:rsidR="00AB19D5">
        <w:rPr>
          <w:b/>
          <w:lang w:val="en-US"/>
        </w:rPr>
        <w:t> </w:t>
      </w:r>
      <w:r w:rsidR="00AB19D5" w:rsidRPr="00AB19D5">
        <w:rPr>
          <w:b/>
          <w:lang w:val="uk-UA"/>
        </w:rPr>
        <w:t>623</w:t>
      </w:r>
      <w:r w:rsidR="00AB19D5">
        <w:rPr>
          <w:b/>
          <w:lang w:val="en-US"/>
        </w:rPr>
        <w:t> </w:t>
      </w:r>
      <w:r w:rsidR="00AB19D5">
        <w:rPr>
          <w:b/>
          <w:lang w:val="uk-UA"/>
        </w:rPr>
        <w:t>525,0</w:t>
      </w:r>
      <w:r>
        <w:rPr>
          <w:b/>
          <w:lang w:val="uk-UA"/>
        </w:rPr>
        <w:t xml:space="preserve">0 грн на підставі </w:t>
      </w:r>
      <w:r w:rsidR="00BD4866">
        <w:rPr>
          <w:b/>
          <w:lang w:val="uk-UA"/>
        </w:rPr>
        <w:t>р</w:t>
      </w:r>
      <w:r>
        <w:rPr>
          <w:b/>
          <w:shd w:val="clear" w:color="auto" w:fill="FFFFFF"/>
          <w:lang w:val="uk-UA"/>
        </w:rPr>
        <w:t>ішення Вишневої міської ради</w:t>
      </w:r>
      <w:r w:rsidR="00B034EA">
        <w:rPr>
          <w:b/>
          <w:shd w:val="clear" w:color="auto" w:fill="FFFFFF"/>
          <w:lang w:val="uk-UA"/>
        </w:rPr>
        <w:t xml:space="preserve"> Бучансь</w:t>
      </w:r>
      <w:r w:rsidR="00DC6106">
        <w:rPr>
          <w:b/>
          <w:shd w:val="clear" w:color="auto" w:fill="FFFFFF"/>
          <w:lang w:val="uk-UA"/>
        </w:rPr>
        <w:t>ко</w:t>
      </w:r>
      <w:r w:rsidR="00B034EA">
        <w:rPr>
          <w:b/>
          <w:shd w:val="clear" w:color="auto" w:fill="FFFFFF"/>
          <w:lang w:val="uk-UA"/>
        </w:rPr>
        <w:t>го району Київської області</w:t>
      </w:r>
      <w:r>
        <w:rPr>
          <w:b/>
          <w:shd w:val="clear" w:color="auto" w:fill="FFFFFF"/>
          <w:lang w:val="uk-UA"/>
        </w:rPr>
        <w:t xml:space="preserve"> від </w:t>
      </w:r>
      <w:r w:rsidR="00BD4866">
        <w:rPr>
          <w:b/>
          <w:shd w:val="clear" w:color="auto" w:fill="FFFFFF"/>
          <w:lang w:val="uk-UA"/>
        </w:rPr>
        <w:t>16.11.2023</w:t>
      </w:r>
      <w:r w:rsidR="00DC6106">
        <w:rPr>
          <w:b/>
          <w:shd w:val="clear" w:color="auto" w:fill="FFFFFF"/>
          <w:lang w:val="uk-UA"/>
        </w:rPr>
        <w:t xml:space="preserve"> </w:t>
      </w:r>
      <w:r w:rsidRPr="00E5612F">
        <w:rPr>
          <w:b/>
          <w:shd w:val="clear" w:color="auto" w:fill="FFFFFF"/>
          <w:lang w:val="uk-UA"/>
        </w:rPr>
        <w:t>№</w:t>
      </w:r>
      <w:r w:rsidR="00BD4866">
        <w:rPr>
          <w:b/>
          <w:shd w:val="clear" w:color="auto" w:fill="FFFFFF"/>
          <w:lang w:val="uk-UA"/>
        </w:rPr>
        <w:t>1-01/</w:t>
      </w:r>
      <w:r w:rsidR="00BD4866">
        <w:rPr>
          <w:b/>
          <w:shd w:val="clear" w:color="auto" w:fill="FFFFFF"/>
          <w:lang w:val="en-US"/>
        </w:rPr>
        <w:t>XXIX</w:t>
      </w:r>
      <w:r w:rsidR="00BD4866" w:rsidRPr="00B034EA">
        <w:rPr>
          <w:b/>
          <w:shd w:val="clear" w:color="auto" w:fill="FFFFFF"/>
          <w:lang w:val="uk-UA"/>
        </w:rPr>
        <w:t>8-17</w:t>
      </w:r>
      <w:r w:rsidR="007A29B6">
        <w:rPr>
          <w:b/>
          <w:shd w:val="clear" w:color="auto" w:fill="FFFFFF"/>
          <w:lang w:val="uk-UA"/>
        </w:rPr>
        <w:t xml:space="preserve"> </w:t>
      </w:r>
      <w:bookmarkStart w:id="0" w:name="_GoBack"/>
      <w:bookmarkEnd w:id="0"/>
      <w:r w:rsidRPr="00E5612F">
        <w:rPr>
          <w:b/>
          <w:shd w:val="clear" w:color="auto" w:fill="FFFFFF"/>
          <w:lang w:val="uk-UA"/>
        </w:rPr>
        <w:t>«Про передачу міжбюджетного трансферту»</w:t>
      </w:r>
      <w:r w:rsidRPr="00E5612F">
        <w:rPr>
          <w:b/>
          <w:lang w:val="uk-UA"/>
        </w:rPr>
        <w:t>, а саме:</w:t>
      </w:r>
    </w:p>
    <w:p w:rsidR="005329D2" w:rsidRPr="00E5612F" w:rsidRDefault="005329D2" w:rsidP="005329D2">
      <w:pPr>
        <w:rPr>
          <w:b/>
          <w:sz w:val="10"/>
          <w:szCs w:val="10"/>
          <w:lang w:val="uk-UA"/>
        </w:rPr>
      </w:pPr>
    </w:p>
    <w:p w:rsidR="005329D2" w:rsidRPr="00E5612F" w:rsidRDefault="005329D2" w:rsidP="005329D2">
      <w:pPr>
        <w:jc w:val="center"/>
        <w:rPr>
          <w:b/>
          <w:i/>
          <w:sz w:val="28"/>
          <w:szCs w:val="28"/>
          <w:lang w:val="uk-UA"/>
        </w:rPr>
      </w:pPr>
      <w:r w:rsidRPr="00E5612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5329D2" w:rsidRPr="00E5612F" w:rsidRDefault="005329D2" w:rsidP="005329D2">
      <w:pPr>
        <w:jc w:val="center"/>
        <w:rPr>
          <w:b/>
          <w:i/>
          <w:sz w:val="28"/>
          <w:szCs w:val="28"/>
          <w:lang w:val="uk-UA"/>
        </w:rPr>
      </w:pPr>
      <w:r w:rsidRPr="00E5612F"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AB19D5">
        <w:rPr>
          <w:b/>
          <w:i/>
          <w:sz w:val="28"/>
          <w:szCs w:val="28"/>
          <w:lang w:val="uk-UA"/>
        </w:rPr>
        <w:t>5 623 525</w:t>
      </w:r>
      <w:r w:rsidRPr="00E5612F">
        <w:rPr>
          <w:b/>
          <w:i/>
          <w:sz w:val="28"/>
          <w:szCs w:val="28"/>
          <w:lang w:val="uk-UA"/>
        </w:rPr>
        <w:t>,00 грн)</w:t>
      </w:r>
    </w:p>
    <w:p w:rsidR="005329D2" w:rsidRPr="00E5612F" w:rsidRDefault="005329D2" w:rsidP="005329D2">
      <w:pPr>
        <w:jc w:val="center"/>
        <w:rPr>
          <w:b/>
          <w:i/>
          <w:sz w:val="6"/>
          <w:szCs w:val="6"/>
          <w:lang w:val="uk-UA"/>
        </w:rPr>
      </w:pPr>
    </w:p>
    <w:p w:rsidR="005329D2" w:rsidRPr="00E5612F" w:rsidRDefault="005329D2" w:rsidP="005329D2">
      <w:pPr>
        <w:jc w:val="center"/>
        <w:rPr>
          <w:b/>
          <w:lang w:val="uk-UA"/>
        </w:rPr>
      </w:pPr>
      <w:r w:rsidRPr="00E5612F">
        <w:rPr>
          <w:b/>
          <w:lang w:val="uk-UA"/>
        </w:rPr>
        <w:t xml:space="preserve">КПКВК МБ 0118110 « Заходи із запобігання та ліквідації надзвичайних ситуацій та наслідків стихійного лиха» ( + </w:t>
      </w:r>
      <w:r w:rsidR="00AB19D5">
        <w:rPr>
          <w:b/>
          <w:lang w:val="uk-UA"/>
        </w:rPr>
        <w:t>5 623 525</w:t>
      </w:r>
      <w:r w:rsidRPr="00E5612F">
        <w:rPr>
          <w:b/>
          <w:lang w:val="uk-UA"/>
        </w:rPr>
        <w:t>,00 грн)</w:t>
      </w:r>
    </w:p>
    <w:p w:rsidR="005329D2" w:rsidRPr="00E5612F" w:rsidRDefault="005329D2" w:rsidP="005329D2">
      <w:pPr>
        <w:rPr>
          <w:lang w:val="uk-UA"/>
        </w:rPr>
      </w:pPr>
      <w:r w:rsidRPr="00E5612F">
        <w:rPr>
          <w:lang w:val="uk-UA"/>
        </w:rPr>
        <w:t xml:space="preserve">КЕКВ 2240 «Оплата послуг (крім комунальних)», а саме: </w:t>
      </w:r>
      <w:r w:rsidR="00A0565B">
        <w:rPr>
          <w:lang w:val="uk-UA"/>
        </w:rPr>
        <w:t>листопад</w:t>
      </w:r>
      <w:r w:rsidRPr="00E5612F">
        <w:rPr>
          <w:lang w:val="uk-UA"/>
        </w:rPr>
        <w:t xml:space="preserve"> - + </w:t>
      </w:r>
      <w:r w:rsidR="00AB19D5">
        <w:rPr>
          <w:lang w:val="uk-UA"/>
        </w:rPr>
        <w:t>5 623 525</w:t>
      </w:r>
      <w:r w:rsidRPr="00E5612F">
        <w:rPr>
          <w:lang w:val="uk-UA"/>
        </w:rPr>
        <w:t xml:space="preserve">,00 грн (на реалізацію заходів з ліквідації наслідків воєнних дій у населених пунктах, що зазнали впливу засобів ураження, усунення аварій на об’єктах критичної інфраструктури, в житловому фонді та бюджетних установах, відповідно до Цільової програми захисту населення і територій від </w:t>
      </w:r>
      <w:r w:rsidRPr="00E5612F">
        <w:rPr>
          <w:lang w:val="uk-UA"/>
        </w:rPr>
        <w:lastRenderedPageBreak/>
        <w:t xml:space="preserve">надзвичайних ситуацій техногенного та природного характеру Бучанської міської територіальної громади на 2021-2023 роки). </w:t>
      </w:r>
    </w:p>
    <w:p w:rsidR="005329D2" w:rsidRPr="000601E6" w:rsidRDefault="005329D2" w:rsidP="005329D2">
      <w:pPr>
        <w:rPr>
          <w:sz w:val="10"/>
          <w:szCs w:val="10"/>
          <w:lang w:val="uk-UA"/>
        </w:rPr>
      </w:pPr>
    </w:p>
    <w:p w:rsidR="009549A8" w:rsidRPr="0047438F" w:rsidRDefault="009549A8" w:rsidP="009549A8">
      <w:pPr>
        <w:tabs>
          <w:tab w:val="left" w:pos="900"/>
        </w:tabs>
        <w:ind w:firstLine="567"/>
        <w:rPr>
          <w:b/>
          <w:lang w:val="uk-UA"/>
        </w:rPr>
      </w:pPr>
      <w:r w:rsidRPr="0047438F">
        <w:rPr>
          <w:b/>
          <w:lang w:val="uk-UA"/>
        </w:rPr>
        <w:t>2.</w:t>
      </w:r>
      <w:r w:rsidR="005329D2" w:rsidRPr="0047438F">
        <w:rPr>
          <w:b/>
          <w:lang w:val="uk-UA"/>
        </w:rPr>
        <w:t>2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від </w:t>
      </w:r>
      <w:r w:rsidR="005C2AAF" w:rsidRPr="0047438F">
        <w:rPr>
          <w:b/>
          <w:lang w:val="uk-UA"/>
        </w:rPr>
        <w:t>0</w:t>
      </w:r>
      <w:r w:rsidRPr="0047438F">
        <w:rPr>
          <w:b/>
          <w:lang w:val="uk-UA"/>
        </w:rPr>
        <w:t>1.1</w:t>
      </w:r>
      <w:r w:rsidR="005C2AAF" w:rsidRPr="0047438F">
        <w:rPr>
          <w:b/>
          <w:lang w:val="uk-UA"/>
        </w:rPr>
        <w:t>1</w:t>
      </w:r>
      <w:r w:rsidRPr="0047438F">
        <w:rPr>
          <w:b/>
          <w:lang w:val="uk-UA"/>
        </w:rPr>
        <w:t>.2023 року № 01-15/02-</w:t>
      </w:r>
      <w:r w:rsidR="005C2AAF" w:rsidRPr="0047438F">
        <w:rPr>
          <w:b/>
          <w:lang w:val="uk-UA"/>
        </w:rPr>
        <w:t>4</w:t>
      </w:r>
      <w:r w:rsidRPr="0047438F">
        <w:rPr>
          <w:b/>
          <w:lang w:val="uk-UA"/>
        </w:rPr>
        <w:t>2</w:t>
      </w:r>
      <w:r w:rsidR="005C2AAF" w:rsidRPr="0047438F">
        <w:rPr>
          <w:b/>
          <w:lang w:val="uk-UA"/>
        </w:rPr>
        <w:t>1</w:t>
      </w:r>
      <w:r w:rsidRPr="0047438F">
        <w:rPr>
          <w:b/>
          <w:lang w:val="uk-UA"/>
        </w:rPr>
        <w:t xml:space="preserve"> збільшити видаткову частину загального фонду місцевого бюджету  на  суму  +</w:t>
      </w:r>
      <w:r w:rsidR="005C2AAF" w:rsidRPr="0047438F">
        <w:rPr>
          <w:b/>
          <w:lang w:val="uk-UA"/>
        </w:rPr>
        <w:t xml:space="preserve">  </w:t>
      </w:r>
      <w:r w:rsidR="00F17587" w:rsidRPr="0047438F">
        <w:rPr>
          <w:b/>
          <w:lang w:val="uk-UA"/>
        </w:rPr>
        <w:t>5</w:t>
      </w:r>
      <w:r w:rsidR="0047438F" w:rsidRPr="0047438F">
        <w:rPr>
          <w:b/>
          <w:lang w:val="uk-UA"/>
        </w:rPr>
        <w:t> 014 598</w:t>
      </w:r>
      <w:r w:rsidR="00F17587" w:rsidRPr="0047438F">
        <w:rPr>
          <w:b/>
          <w:lang w:val="uk-UA"/>
        </w:rPr>
        <w:t>,00</w:t>
      </w:r>
      <w:r w:rsidRPr="0047438F">
        <w:rPr>
          <w:b/>
          <w:lang w:val="uk-UA"/>
        </w:rPr>
        <w:t xml:space="preserve"> грн , а саме:</w:t>
      </w:r>
    </w:p>
    <w:p w:rsidR="00D014EB" w:rsidRPr="00EB7D27" w:rsidRDefault="00D014EB" w:rsidP="009549A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9549A8" w:rsidRDefault="00D014EB" w:rsidP="005F274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006A9B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006A9B" w:rsidRDefault="00006A9B" w:rsidP="005F274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3B313C">
        <w:rPr>
          <w:b/>
          <w:i/>
          <w:sz w:val="28"/>
          <w:szCs w:val="28"/>
          <w:lang w:val="uk-UA"/>
        </w:rPr>
        <w:t>1 530 480</w:t>
      </w:r>
      <w:r w:rsidR="004B391B">
        <w:rPr>
          <w:b/>
          <w:i/>
          <w:sz w:val="28"/>
          <w:szCs w:val="28"/>
          <w:lang w:val="uk-UA"/>
        </w:rPr>
        <w:t>,00 грн)</w:t>
      </w:r>
    </w:p>
    <w:p w:rsidR="00D014EB" w:rsidRPr="00D014EB" w:rsidRDefault="00D014EB" w:rsidP="005F2749">
      <w:pPr>
        <w:jc w:val="center"/>
        <w:rPr>
          <w:b/>
          <w:i/>
          <w:sz w:val="10"/>
          <w:szCs w:val="10"/>
          <w:lang w:val="uk-UA"/>
        </w:rPr>
      </w:pPr>
    </w:p>
    <w:p w:rsidR="00D014EB" w:rsidRDefault="00006A9B" w:rsidP="005F2749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0110180 « </w:t>
      </w:r>
      <w:r w:rsidR="00D014EB">
        <w:rPr>
          <w:b/>
          <w:lang w:val="uk-UA"/>
        </w:rPr>
        <w:t>Інші діяльність у сфері державного управління»</w:t>
      </w:r>
    </w:p>
    <w:p w:rsidR="009549A8" w:rsidRDefault="00D014EB" w:rsidP="005F2749">
      <w:pPr>
        <w:jc w:val="center"/>
        <w:rPr>
          <w:b/>
          <w:lang w:val="uk-UA"/>
        </w:rPr>
      </w:pPr>
      <w:r>
        <w:rPr>
          <w:b/>
          <w:lang w:val="uk-UA"/>
        </w:rPr>
        <w:t xml:space="preserve"> (+ 100 000,00 грн)</w:t>
      </w:r>
    </w:p>
    <w:p w:rsidR="00D014EB" w:rsidRPr="00D014EB" w:rsidRDefault="00D014EB" w:rsidP="005F2749">
      <w:pPr>
        <w:jc w:val="center"/>
        <w:rPr>
          <w:b/>
          <w:i/>
          <w:sz w:val="25"/>
          <w:szCs w:val="25"/>
          <w:lang w:val="uk-UA"/>
        </w:rPr>
      </w:pPr>
      <w:r w:rsidRPr="00D014EB">
        <w:rPr>
          <w:b/>
          <w:i/>
          <w:sz w:val="25"/>
          <w:szCs w:val="25"/>
          <w:lang w:val="uk-UA"/>
        </w:rPr>
        <w:t xml:space="preserve">по одержувачу бюджетних коштів КП «Бучанська агенція регіонального розвитку» </w:t>
      </w:r>
    </w:p>
    <w:p w:rsidR="00D014EB" w:rsidRPr="00D014EB" w:rsidRDefault="00D014EB" w:rsidP="005F2749">
      <w:pPr>
        <w:jc w:val="center"/>
        <w:rPr>
          <w:b/>
          <w:i/>
          <w:sz w:val="25"/>
          <w:szCs w:val="25"/>
          <w:lang w:val="uk-UA"/>
        </w:rPr>
      </w:pPr>
      <w:r w:rsidRPr="00D014EB">
        <w:rPr>
          <w:b/>
          <w:i/>
          <w:sz w:val="25"/>
          <w:szCs w:val="25"/>
          <w:lang w:val="uk-UA"/>
        </w:rPr>
        <w:t>(+ 100 000,00 грн)</w:t>
      </w:r>
    </w:p>
    <w:p w:rsidR="00D014EB" w:rsidRDefault="000416B8" w:rsidP="00D014EB">
      <w:pPr>
        <w:jc w:val="left"/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+ 100 000,</w:t>
      </w:r>
      <w:r w:rsidR="00EA1AA3">
        <w:rPr>
          <w:lang w:val="uk-UA"/>
        </w:rPr>
        <w:t>00 грн</w:t>
      </w:r>
      <w:r w:rsidR="00D8715B">
        <w:rPr>
          <w:lang w:val="uk-UA"/>
        </w:rPr>
        <w:t>, а саме: листопад - + 100 000,00 грн.</w:t>
      </w:r>
    </w:p>
    <w:p w:rsidR="00D8715B" w:rsidRPr="00D8715B" w:rsidRDefault="00D8715B" w:rsidP="00D014EB">
      <w:pPr>
        <w:jc w:val="left"/>
        <w:rPr>
          <w:sz w:val="10"/>
          <w:szCs w:val="10"/>
          <w:lang w:val="uk-UA"/>
        </w:rPr>
      </w:pPr>
    </w:p>
    <w:p w:rsidR="009549A8" w:rsidRDefault="00441814" w:rsidP="005F2749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0114082 «Інші заходи в галузі культури і мистецтва» (+ 240 000,00 грн)</w:t>
      </w:r>
    </w:p>
    <w:p w:rsidR="009549A8" w:rsidRDefault="00441814" w:rsidP="00B169B8">
      <w:pPr>
        <w:jc w:val="left"/>
        <w:rPr>
          <w:lang w:val="uk-UA"/>
        </w:rPr>
      </w:pPr>
      <w:r>
        <w:rPr>
          <w:b/>
          <w:lang w:val="uk-UA"/>
        </w:rPr>
        <w:t xml:space="preserve"> </w:t>
      </w:r>
      <w:r w:rsidR="00D8715B" w:rsidRPr="00D8715B">
        <w:rPr>
          <w:lang w:val="uk-UA"/>
        </w:rPr>
        <w:t>КЕК</w:t>
      </w:r>
      <w:r w:rsidRPr="00D8715B">
        <w:rPr>
          <w:lang w:val="uk-UA"/>
        </w:rPr>
        <w:t>В</w:t>
      </w:r>
      <w:r w:rsidRPr="009B3840">
        <w:rPr>
          <w:lang w:val="uk-UA"/>
        </w:rPr>
        <w:t xml:space="preserve"> 2210 «Предмети, матеріали, обладнання та інвентар» - на суму -</w:t>
      </w:r>
      <w:r w:rsidR="00D8715B">
        <w:rPr>
          <w:lang w:val="uk-UA"/>
        </w:rPr>
        <w:t xml:space="preserve"> + 240 000,00 грн, а саме: листопад - + 240 000,00 грн.</w:t>
      </w:r>
    </w:p>
    <w:p w:rsidR="00B169B8" w:rsidRPr="00507230" w:rsidRDefault="00B169B8" w:rsidP="00B169B8">
      <w:pPr>
        <w:jc w:val="left"/>
        <w:rPr>
          <w:b/>
          <w:i/>
          <w:sz w:val="14"/>
          <w:szCs w:val="14"/>
          <w:lang w:val="uk-UA"/>
        </w:rPr>
      </w:pPr>
    </w:p>
    <w:p w:rsidR="009549A8" w:rsidRDefault="00B169B8" w:rsidP="005F2749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(+ 1</w:t>
      </w:r>
      <w:r w:rsidR="0045205A">
        <w:rPr>
          <w:b/>
          <w:lang w:val="uk-UA"/>
        </w:rPr>
        <w:t> </w:t>
      </w:r>
      <w:r>
        <w:rPr>
          <w:b/>
          <w:lang w:val="uk-UA"/>
        </w:rPr>
        <w:t>1</w:t>
      </w:r>
      <w:r w:rsidR="0045205A">
        <w:rPr>
          <w:b/>
          <w:lang w:val="uk-UA"/>
        </w:rPr>
        <w:t>90 480,00 грн)</w:t>
      </w:r>
    </w:p>
    <w:p w:rsidR="009D492F" w:rsidRPr="009D492F" w:rsidRDefault="009D492F" w:rsidP="005F2749">
      <w:pPr>
        <w:jc w:val="center"/>
        <w:rPr>
          <w:b/>
          <w:sz w:val="10"/>
          <w:szCs w:val="10"/>
          <w:lang w:val="uk-UA"/>
        </w:rPr>
      </w:pPr>
    </w:p>
    <w:p w:rsidR="0045205A" w:rsidRPr="009D492F" w:rsidRDefault="0045205A" w:rsidP="005F2749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 w:rsidR="009D492F" w:rsidRPr="00376DFF">
        <w:rPr>
          <w:b/>
          <w:i/>
          <w:lang w:val="uk-UA"/>
        </w:rPr>
        <w:t>п</w:t>
      </w:r>
      <w:r w:rsidRPr="00376DFF">
        <w:rPr>
          <w:b/>
          <w:i/>
          <w:sz w:val="25"/>
          <w:szCs w:val="25"/>
          <w:lang w:val="uk-UA"/>
        </w:rPr>
        <w:t>о</w:t>
      </w:r>
      <w:r w:rsidRPr="009D492F">
        <w:rPr>
          <w:b/>
          <w:i/>
          <w:sz w:val="25"/>
          <w:szCs w:val="25"/>
          <w:lang w:val="uk-UA"/>
        </w:rPr>
        <w:t xml:space="preserve"> одержувачу бюджетних коштів КП «Бучасервіс» ( +</w:t>
      </w:r>
      <w:r w:rsidR="00B22C9C">
        <w:rPr>
          <w:b/>
          <w:i/>
          <w:sz w:val="25"/>
          <w:szCs w:val="25"/>
          <w:lang w:val="uk-UA"/>
        </w:rPr>
        <w:t xml:space="preserve"> </w:t>
      </w:r>
      <w:r w:rsidRPr="009D492F">
        <w:rPr>
          <w:b/>
          <w:i/>
          <w:sz w:val="25"/>
          <w:szCs w:val="25"/>
          <w:lang w:val="uk-UA"/>
        </w:rPr>
        <w:t>1 190 480,00 грн)</w:t>
      </w:r>
    </w:p>
    <w:p w:rsidR="0045205A" w:rsidRDefault="0045205A" w:rsidP="0045205A">
      <w:pPr>
        <w:jc w:val="left"/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+ 1</w:t>
      </w:r>
      <w:r w:rsidR="00376DFF">
        <w:rPr>
          <w:lang w:val="uk-UA"/>
        </w:rPr>
        <w:t xml:space="preserve"> </w:t>
      </w:r>
      <w:r>
        <w:rPr>
          <w:lang w:val="uk-UA"/>
        </w:rPr>
        <w:t>190 480,00 грн, а саме: листопад - + 1 190 480,00 грн.</w:t>
      </w:r>
    </w:p>
    <w:p w:rsidR="00E8594E" w:rsidRPr="00E8594E" w:rsidRDefault="00E8594E" w:rsidP="0045205A">
      <w:pPr>
        <w:jc w:val="left"/>
        <w:rPr>
          <w:sz w:val="10"/>
          <w:szCs w:val="10"/>
          <w:lang w:val="uk-UA"/>
        </w:rPr>
      </w:pPr>
    </w:p>
    <w:p w:rsidR="0074278C" w:rsidRPr="0074278C" w:rsidRDefault="0074278C" w:rsidP="0045205A">
      <w:pPr>
        <w:jc w:val="left"/>
        <w:rPr>
          <w:sz w:val="10"/>
          <w:szCs w:val="10"/>
          <w:lang w:val="uk-UA"/>
        </w:rPr>
      </w:pPr>
    </w:p>
    <w:p w:rsidR="008C75E6" w:rsidRPr="00007CBA" w:rsidRDefault="00F676EB" w:rsidP="00007CB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8C75E6" w:rsidRPr="00007CBA">
        <w:rPr>
          <w:b/>
          <w:i/>
          <w:sz w:val="28"/>
          <w:szCs w:val="28"/>
          <w:lang w:val="uk-UA"/>
        </w:rPr>
        <w:t xml:space="preserve">о головному </w:t>
      </w:r>
      <w:r w:rsidR="00007CBA" w:rsidRPr="00007CBA">
        <w:rPr>
          <w:b/>
          <w:i/>
          <w:sz w:val="28"/>
          <w:szCs w:val="28"/>
          <w:lang w:val="uk-UA"/>
        </w:rPr>
        <w:t>розпоряднику бюджетних коштів 06</w:t>
      </w:r>
    </w:p>
    <w:p w:rsidR="00007CBA" w:rsidRDefault="00007CBA" w:rsidP="00007CBA">
      <w:pPr>
        <w:jc w:val="center"/>
        <w:rPr>
          <w:b/>
          <w:i/>
          <w:sz w:val="28"/>
          <w:szCs w:val="28"/>
          <w:lang w:val="uk-UA"/>
        </w:rPr>
      </w:pPr>
      <w:r w:rsidRPr="00007CBA">
        <w:rPr>
          <w:b/>
          <w:i/>
          <w:sz w:val="28"/>
          <w:szCs w:val="28"/>
          <w:lang w:val="uk-UA"/>
        </w:rPr>
        <w:t>Відділ освіти Бучанської міської ради ( +</w:t>
      </w:r>
      <w:r w:rsidR="00945BA8">
        <w:rPr>
          <w:b/>
          <w:i/>
          <w:sz w:val="28"/>
          <w:szCs w:val="28"/>
          <w:lang w:val="uk-UA"/>
        </w:rPr>
        <w:t>1 176 768,00 грн)</w:t>
      </w:r>
    </w:p>
    <w:p w:rsidR="005A5A51" w:rsidRPr="005A5A51" w:rsidRDefault="005A5A51" w:rsidP="00007CBA">
      <w:pPr>
        <w:jc w:val="center"/>
        <w:rPr>
          <w:b/>
          <w:i/>
          <w:sz w:val="10"/>
          <w:szCs w:val="10"/>
          <w:lang w:val="uk-UA"/>
        </w:rPr>
      </w:pPr>
    </w:p>
    <w:p w:rsidR="008C75E6" w:rsidRDefault="00F676EB" w:rsidP="00F676EB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 рахунок коштів місцевого бюджету» (+ 841 000,00 грн)</w:t>
      </w:r>
    </w:p>
    <w:p w:rsidR="00F676EB" w:rsidRDefault="00F676EB" w:rsidP="00376DFF">
      <w:pPr>
        <w:jc w:val="left"/>
        <w:rPr>
          <w:lang w:val="uk-UA"/>
        </w:rPr>
      </w:pPr>
      <w:r>
        <w:rPr>
          <w:lang w:val="uk-UA"/>
        </w:rPr>
        <w:t>КЕКВ 2230 «</w:t>
      </w:r>
      <w:r w:rsidR="005C5100">
        <w:rPr>
          <w:lang w:val="uk-UA"/>
        </w:rPr>
        <w:t>П</w:t>
      </w:r>
      <w:r w:rsidR="00210D51">
        <w:rPr>
          <w:lang w:val="uk-UA"/>
        </w:rPr>
        <w:t>р</w:t>
      </w:r>
      <w:r>
        <w:rPr>
          <w:lang w:val="uk-UA"/>
        </w:rPr>
        <w:t>одукти харчування» - на суму- + 841 000,00 грн, а саме: листопад - + 841 000,00 грн.</w:t>
      </w:r>
    </w:p>
    <w:p w:rsidR="00210D51" w:rsidRPr="00210D51" w:rsidRDefault="00210D51" w:rsidP="00376DFF">
      <w:pPr>
        <w:jc w:val="left"/>
        <w:rPr>
          <w:sz w:val="10"/>
          <w:szCs w:val="10"/>
          <w:lang w:val="uk-UA"/>
        </w:rPr>
      </w:pPr>
    </w:p>
    <w:p w:rsidR="00210D51" w:rsidRDefault="00210D51" w:rsidP="00210D51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 (+ </w:t>
      </w:r>
      <w:r w:rsidR="002E419F">
        <w:rPr>
          <w:b/>
          <w:lang w:val="uk-UA"/>
        </w:rPr>
        <w:t>335 768</w:t>
      </w:r>
      <w:r>
        <w:rPr>
          <w:b/>
          <w:lang w:val="uk-UA"/>
        </w:rPr>
        <w:t>,00 грн)</w:t>
      </w:r>
    </w:p>
    <w:p w:rsidR="00A27263" w:rsidRPr="00A27263" w:rsidRDefault="00A27263" w:rsidP="00A27263">
      <w:pPr>
        <w:jc w:val="left"/>
        <w:rPr>
          <w:lang w:val="uk-UA"/>
        </w:rPr>
      </w:pPr>
      <w:r>
        <w:rPr>
          <w:lang w:val="uk-UA"/>
        </w:rPr>
        <w:t>КЕКВ 2210 «</w:t>
      </w:r>
      <w:r w:rsidRPr="009B3840">
        <w:rPr>
          <w:lang w:val="uk-UA"/>
        </w:rPr>
        <w:t>Предмети, матеріали, обладнання та інвентар» - на суму</w:t>
      </w:r>
      <w:r>
        <w:rPr>
          <w:lang w:val="uk-UA"/>
        </w:rPr>
        <w:t xml:space="preserve"> - + 144 600,00 грн, а саме: листопад - + 144 600,00 грн.</w:t>
      </w:r>
    </w:p>
    <w:p w:rsidR="00A27263" w:rsidRPr="002E419F" w:rsidRDefault="00A27263" w:rsidP="00210D51">
      <w:pPr>
        <w:jc w:val="center"/>
        <w:rPr>
          <w:b/>
          <w:sz w:val="4"/>
          <w:szCs w:val="4"/>
          <w:lang w:val="uk-UA"/>
        </w:rPr>
      </w:pPr>
    </w:p>
    <w:p w:rsidR="001C4CFA" w:rsidRDefault="00210D51" w:rsidP="001C4CFA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+ 191 168,00 грн, а саме: листопад - + 191 168,00 грн</w:t>
      </w:r>
      <w:r w:rsidR="001C4CFA">
        <w:rPr>
          <w:lang w:val="uk-UA"/>
        </w:rPr>
        <w:t>, по об’єкту:</w:t>
      </w:r>
    </w:p>
    <w:p w:rsidR="008C75E6" w:rsidRDefault="00BF3C0A" w:rsidP="001C4CFA">
      <w:pPr>
        <w:pStyle w:val="af1"/>
        <w:numPr>
          <w:ilvl w:val="0"/>
          <w:numId w:val="27"/>
        </w:numPr>
        <w:ind w:left="0" w:firstLine="567"/>
        <w:jc w:val="both"/>
      </w:pPr>
      <w:r w:rsidRPr="001C4CFA">
        <w:t>відновлювальні роботи та заходи з усунення аварій шляхом поточного ремонту (влаштування внутрішніх відкосів) в Комунальному закладі «</w:t>
      </w:r>
      <w:r w:rsidR="001C4CFA" w:rsidRPr="001C4CFA">
        <w:t>Луб’янський</w:t>
      </w:r>
      <w:r w:rsidRPr="001C4CFA">
        <w:t xml:space="preserve"> заклад дошкільної освіти комбінованого типу №( «Волошка», що знаходиться за адресою:</w:t>
      </w:r>
      <w:r w:rsidR="001C4CFA" w:rsidRPr="001C4CFA">
        <w:t xml:space="preserve"> Київська область, Бучанський район, с. Луб’янка, в</w:t>
      </w:r>
      <w:r w:rsidR="00EC410F">
        <w:t>у</w:t>
      </w:r>
      <w:r w:rsidR="001C4CFA" w:rsidRPr="001C4CFA">
        <w:t>л. Шевченка, 100а Бучанської міської ради Київської області.</w:t>
      </w:r>
    </w:p>
    <w:p w:rsidR="00FC29C1" w:rsidRDefault="00FC29C1" w:rsidP="00FC29C1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08</w:t>
      </w:r>
    </w:p>
    <w:p w:rsidR="00FC29C1" w:rsidRDefault="00FC29C1" w:rsidP="00FC29C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</w:p>
    <w:p w:rsidR="00FC29C1" w:rsidRDefault="00FC29C1" w:rsidP="00FC29C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Бучанської міської ради (+ </w:t>
      </w:r>
      <w:r w:rsidR="000D7DC5">
        <w:rPr>
          <w:b/>
          <w:i/>
          <w:sz w:val="28"/>
          <w:szCs w:val="28"/>
          <w:lang w:val="uk-UA"/>
        </w:rPr>
        <w:t>2 307 35</w:t>
      </w:r>
      <w:r>
        <w:rPr>
          <w:b/>
          <w:i/>
          <w:sz w:val="28"/>
          <w:szCs w:val="28"/>
          <w:lang w:val="uk-UA"/>
        </w:rPr>
        <w:t>0,00 грн)</w:t>
      </w:r>
    </w:p>
    <w:p w:rsidR="00651BAE" w:rsidRPr="00651BAE" w:rsidRDefault="00651BAE" w:rsidP="00FC29C1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FC29C1" w:rsidRDefault="000D7DC5" w:rsidP="000D7DC5">
      <w:pPr>
        <w:jc w:val="left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політики з питань сім»ї» </w:t>
      </w:r>
      <w:r w:rsidR="00651BAE">
        <w:rPr>
          <w:b/>
          <w:lang w:val="uk-UA"/>
        </w:rPr>
        <w:t>( + 658 750,00 грн)</w:t>
      </w:r>
    </w:p>
    <w:p w:rsidR="00651BAE" w:rsidRDefault="00651BAE" w:rsidP="000D7DC5">
      <w:pPr>
        <w:jc w:val="left"/>
        <w:rPr>
          <w:lang w:val="uk-UA"/>
        </w:rPr>
      </w:pPr>
      <w:r>
        <w:rPr>
          <w:lang w:val="uk-UA"/>
        </w:rPr>
        <w:t>КЕКВ 2210 «</w:t>
      </w:r>
      <w:r w:rsidRPr="009B3840">
        <w:rPr>
          <w:lang w:val="uk-UA"/>
        </w:rPr>
        <w:t>Предмети, матеріали, обладнання та інвентар» - на суму</w:t>
      </w:r>
      <w:r>
        <w:rPr>
          <w:lang w:val="uk-UA"/>
        </w:rPr>
        <w:t xml:space="preserve"> - + 658 750,00 грн, а саме: листопад - + 658 750,00 грн.</w:t>
      </w:r>
    </w:p>
    <w:p w:rsidR="00FC41D5" w:rsidRPr="00FC41D5" w:rsidRDefault="00FC41D5" w:rsidP="000D7DC5">
      <w:pPr>
        <w:jc w:val="left"/>
        <w:rPr>
          <w:sz w:val="10"/>
          <w:szCs w:val="10"/>
          <w:lang w:val="uk-UA"/>
        </w:rPr>
      </w:pPr>
    </w:p>
    <w:p w:rsidR="00FC41D5" w:rsidRDefault="00FC41D5" w:rsidP="00FC41D5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(+ 1 648 600,00 грн)</w:t>
      </w:r>
    </w:p>
    <w:p w:rsidR="00FC41D5" w:rsidRDefault="00810544" w:rsidP="000D7DC5">
      <w:pPr>
        <w:jc w:val="left"/>
        <w:rPr>
          <w:lang w:val="uk-UA"/>
        </w:rPr>
      </w:pPr>
      <w:r>
        <w:rPr>
          <w:lang w:val="uk-UA"/>
        </w:rPr>
        <w:lastRenderedPageBreak/>
        <w:t>КЕКВ 2730 «Інші виплати населенню» - на суму - + 1 648 600,00 грн, а саме: листопад - + 1 648 600,00 грн.</w:t>
      </w:r>
    </w:p>
    <w:p w:rsidR="009549A8" w:rsidRPr="00E855D6" w:rsidRDefault="009549A8" w:rsidP="005F2749">
      <w:pPr>
        <w:jc w:val="center"/>
        <w:rPr>
          <w:b/>
          <w:i/>
          <w:sz w:val="10"/>
          <w:szCs w:val="10"/>
          <w:lang w:val="uk-UA"/>
        </w:rPr>
      </w:pPr>
    </w:p>
    <w:p w:rsidR="00544985" w:rsidRDefault="00544985" w:rsidP="00544985">
      <w:pPr>
        <w:spacing w:after="120"/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5329D2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 w:rsidRPr="004D304F">
        <w:rPr>
          <w:b/>
          <w:lang w:val="uk-UA"/>
        </w:rPr>
        <w:t xml:space="preserve"> </w:t>
      </w:r>
      <w:r>
        <w:rPr>
          <w:b/>
          <w:lang w:val="uk-UA"/>
        </w:rPr>
        <w:t xml:space="preserve">Перерозподілити </w:t>
      </w:r>
      <w:r w:rsidRPr="004D304F">
        <w:rPr>
          <w:b/>
          <w:lang w:val="uk-UA"/>
        </w:rPr>
        <w:t>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3</w:t>
      </w:r>
      <w:r w:rsidRPr="004D304F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1E6EAF" w:rsidRPr="001E6EAF" w:rsidRDefault="001E6EAF" w:rsidP="001E6EAF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1E6EAF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1E6EAF" w:rsidRPr="001E6EAF" w:rsidRDefault="001E6EAF" w:rsidP="001E6EA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E6EAF">
        <w:rPr>
          <w:b/>
          <w:i/>
          <w:sz w:val="28"/>
          <w:szCs w:val="28"/>
          <w:lang w:val="uk-UA"/>
        </w:rPr>
        <w:t>Бучанська міська рада (0,00 грн)</w:t>
      </w:r>
    </w:p>
    <w:p w:rsidR="001E6EAF" w:rsidRDefault="001E6EAF" w:rsidP="00544985">
      <w:pPr>
        <w:spacing w:after="120"/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</w:t>
      </w:r>
      <w:r w:rsidR="00502578">
        <w:rPr>
          <w:b/>
          <w:lang w:val="uk-UA"/>
        </w:rPr>
        <w:t>матеріально</w:t>
      </w:r>
      <w:r>
        <w:rPr>
          <w:b/>
          <w:lang w:val="uk-UA"/>
        </w:rPr>
        <w:t xml:space="preserve">-технічне забезпечення діяльності обласної ради, районної ради, районної у місті ради ( уразі її створення), міської, селищної, </w:t>
      </w:r>
      <w:r w:rsidR="00502578">
        <w:rPr>
          <w:b/>
          <w:lang w:val="uk-UA"/>
        </w:rPr>
        <w:t>сільських</w:t>
      </w:r>
      <w:r>
        <w:rPr>
          <w:b/>
          <w:lang w:val="uk-UA"/>
        </w:rPr>
        <w:t xml:space="preserve"> рад»</w:t>
      </w:r>
      <w:r w:rsidR="00502578">
        <w:rPr>
          <w:b/>
          <w:lang w:val="uk-UA"/>
        </w:rPr>
        <w:t xml:space="preserve"> (0,00 грн)</w:t>
      </w:r>
    </w:p>
    <w:p w:rsidR="00502578" w:rsidRDefault="00502578" w:rsidP="00BE2EC9">
      <w:pPr>
        <w:rPr>
          <w:lang w:val="uk-UA"/>
        </w:rPr>
      </w:pPr>
      <w:r>
        <w:rPr>
          <w:lang w:val="uk-UA"/>
        </w:rPr>
        <w:t>КЕКВ 2120 «Нарахування на оплату праці» - на суму - - 50 000,00 грн, а саме: листопад - - 100 000,00 грн, грудень - + 50 000,00 грн.</w:t>
      </w:r>
    </w:p>
    <w:p w:rsidR="00502578" w:rsidRDefault="00A552A0" w:rsidP="00BE2EC9">
      <w:pPr>
        <w:rPr>
          <w:lang w:val="uk-UA"/>
        </w:rPr>
      </w:pPr>
      <w:r w:rsidRPr="009B3840">
        <w:rPr>
          <w:lang w:val="uk-UA"/>
        </w:rPr>
        <w:t>КЕКВ 2210 «Предмети, матеріали, обладнання та інвентар» - на суму -</w:t>
      </w:r>
      <w:r>
        <w:rPr>
          <w:lang w:val="uk-UA"/>
        </w:rPr>
        <w:t xml:space="preserve"> + 50 000,00 грн, а саме: листопад - + 100 000,00 грн, грудень - - 50 000,00 грн.</w:t>
      </w:r>
    </w:p>
    <w:p w:rsidR="00A43F6A" w:rsidRPr="00A43F6A" w:rsidRDefault="00A43F6A" w:rsidP="00BE2EC9">
      <w:pPr>
        <w:rPr>
          <w:sz w:val="10"/>
          <w:szCs w:val="10"/>
          <w:lang w:val="uk-UA"/>
        </w:rPr>
      </w:pPr>
    </w:p>
    <w:p w:rsidR="001E6EAF" w:rsidRDefault="00EE2E2F" w:rsidP="00544985">
      <w:pPr>
        <w:spacing w:after="120"/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</w:t>
      </w:r>
      <w:r w:rsidR="00A43F6A">
        <w:rPr>
          <w:b/>
          <w:lang w:val="uk-UA"/>
        </w:rPr>
        <w:t>З</w:t>
      </w:r>
      <w:r>
        <w:rPr>
          <w:b/>
          <w:lang w:val="uk-UA"/>
        </w:rPr>
        <w:t>аходи та роботи з територіальної оборони» (0,00 грн)</w:t>
      </w:r>
    </w:p>
    <w:p w:rsidR="00EE2E2F" w:rsidRDefault="00A43F6A" w:rsidP="00A43F6A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+ 10 000,00 грн, а саме: травень - + 10 000,00 грн.</w:t>
      </w:r>
    </w:p>
    <w:p w:rsidR="00A43F6A" w:rsidRDefault="00A43F6A" w:rsidP="00A43F6A">
      <w:pPr>
        <w:rPr>
          <w:b/>
          <w:lang w:val="uk-UA"/>
        </w:rPr>
      </w:pPr>
      <w:r>
        <w:rPr>
          <w:lang w:val="uk-UA"/>
        </w:rPr>
        <w:t>КЕКВ 2272 «Оплата водопостачання та водовідведення» - на суму - - 10 000,00 грн, а саме: травень - - 10 000,00 грн.</w:t>
      </w:r>
    </w:p>
    <w:p w:rsidR="00C435C1" w:rsidRPr="00C435C1" w:rsidRDefault="00C435C1" w:rsidP="001D4E9C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D4E9C" w:rsidRDefault="001D4E9C" w:rsidP="001D4E9C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06</w:t>
      </w:r>
    </w:p>
    <w:p w:rsidR="001D4E9C" w:rsidRDefault="001D4E9C" w:rsidP="001D4E9C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:rsidR="00C27CB0" w:rsidRPr="00C27CB0" w:rsidRDefault="00C27CB0" w:rsidP="001D4E9C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D4E9C" w:rsidRDefault="00C27CB0" w:rsidP="00C27CB0">
      <w:pPr>
        <w:spacing w:after="120"/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(0,00 грн)</w:t>
      </w:r>
    </w:p>
    <w:p w:rsidR="00C27CB0" w:rsidRDefault="00C27CB0" w:rsidP="009B3840">
      <w:pPr>
        <w:rPr>
          <w:lang w:val="uk-UA"/>
        </w:rPr>
      </w:pPr>
      <w:r w:rsidRPr="009B3840">
        <w:rPr>
          <w:lang w:val="uk-UA"/>
        </w:rPr>
        <w:t>КЕКВ 2210 «Предмети, матеріали, обладнання та інвентар» - на суму - + 45 519,00 грн, а саме: червень - + 10 420,00 грн, липень - + 7 700,00 грн, вересень - + 1 880,00 грн, жовтень - + 3 515,00 грн, листопад - + 9 504,00 грн, грудень - + 12 500,00 грн.</w:t>
      </w:r>
    </w:p>
    <w:p w:rsidR="009B3840" w:rsidRPr="009B3840" w:rsidRDefault="009B3840" w:rsidP="009B3840">
      <w:pPr>
        <w:rPr>
          <w:lang w:val="uk-UA"/>
        </w:rPr>
      </w:pPr>
      <w:r>
        <w:rPr>
          <w:lang w:val="uk-UA"/>
        </w:rPr>
        <w:t xml:space="preserve">КЕКВ 2220 «Медикаменти та перев’язувальні матеріали» - на суму - - 25 519,00 грн, а саме: жовтень - - 3 515,00 грн, листопад - - 9 504,00 грн, грудень - - 12 500,00 грн. </w:t>
      </w:r>
    </w:p>
    <w:p w:rsidR="001D4E9C" w:rsidRPr="00882183" w:rsidRDefault="00882183" w:rsidP="009B3840">
      <w:pPr>
        <w:rPr>
          <w:lang w:val="uk-UA"/>
        </w:rPr>
      </w:pPr>
      <w:r w:rsidRPr="00882183">
        <w:rPr>
          <w:lang w:val="uk-UA"/>
        </w:rPr>
        <w:t>КЕКВ 2275 «Оплата інших енергоносіїв та інших комунальних послуг» - на суму - - 20 000,00 грн, а саме: червень - - 10 420,00 грн, липень - - 7 700,00 грн, вересень - - 1 880,00 грн.</w:t>
      </w:r>
    </w:p>
    <w:p w:rsidR="001D4E9C" w:rsidRPr="00E365AA" w:rsidRDefault="001D4E9C" w:rsidP="009B3840">
      <w:pPr>
        <w:ind w:firstLine="567"/>
        <w:rPr>
          <w:b/>
          <w:sz w:val="10"/>
          <w:szCs w:val="10"/>
          <w:lang w:val="uk-UA"/>
        </w:rPr>
      </w:pPr>
    </w:p>
    <w:p w:rsidR="00E365AA" w:rsidRDefault="00E365AA" w:rsidP="00E365AA">
      <w:pPr>
        <w:tabs>
          <w:tab w:val="left" w:pos="900"/>
        </w:tabs>
        <w:ind w:firstLine="142"/>
        <w:jc w:val="center"/>
        <w:rPr>
          <w:b/>
          <w:lang w:val="uk-UA"/>
        </w:rPr>
      </w:pPr>
      <w:r>
        <w:rPr>
          <w:b/>
          <w:lang w:val="uk-UA"/>
        </w:rPr>
        <w:t>КПКВК МБ 0611021 « Надання загальної середньої освіти за рахунок коштів місцевого бюджету» (0,00 грн)</w:t>
      </w:r>
    </w:p>
    <w:p w:rsidR="001D4E9C" w:rsidRDefault="00E365AA" w:rsidP="003A4605">
      <w:pPr>
        <w:rPr>
          <w:lang w:val="uk-UA"/>
        </w:rPr>
      </w:pPr>
      <w:r>
        <w:rPr>
          <w:lang w:val="uk-UA"/>
        </w:rPr>
        <w:t>КЕКВ 2111 «Заробітна плата» - на сум - + 134 601,00 грн, а саме: лютий - + 1 500,00 грн, березень - + 7 935,00 грн, квітень - + 14 082,00 грн, травень - + 10 492,00 грн, червень - + 18 073,00 грн, липень - + 17 114,00 грн,</w:t>
      </w:r>
      <w:r w:rsidR="00666CE8">
        <w:rPr>
          <w:lang w:val="uk-UA"/>
        </w:rPr>
        <w:t xml:space="preserve"> серпень - + 18 177,00 грн, вересень - + 15 574,00 грн, жовтень - + 18 254,00 грн, листопад - + 13 000,00 грн, грудень - + 400,00 грн.</w:t>
      </w:r>
    </w:p>
    <w:p w:rsidR="00F16948" w:rsidRDefault="00F16948" w:rsidP="003A4605">
      <w:pPr>
        <w:rPr>
          <w:lang w:val="uk-UA"/>
        </w:rPr>
      </w:pPr>
      <w:r>
        <w:rPr>
          <w:lang w:val="uk-UA"/>
        </w:rPr>
        <w:t>КЕКВ 2120 «Нарахування на оплату праці»</w:t>
      </w:r>
      <w:r w:rsidR="00AA4D8D">
        <w:rPr>
          <w:lang w:val="uk-UA"/>
        </w:rPr>
        <w:t xml:space="preserve"> - на суму - - 887,00 грн, а саме: лютий - - 1 500,00 грн, березень - + 1 380,00 грн, квітень - + 3 098,00 грн, травень - + 2 308,00 грн, червень - + 2 390,00 грн, липень - </w:t>
      </w:r>
      <w:r w:rsidR="00A9635C">
        <w:rPr>
          <w:lang w:val="uk-UA"/>
        </w:rPr>
        <w:t>+3 765,00 грн, серпень - + 4 000,00 грн, вересень - + 3 426,00 грн, жовтень - - 6 354,00 грн, листопад - - 13 000,00 грн, грудень - - 400,00 грн.</w:t>
      </w:r>
    </w:p>
    <w:p w:rsidR="003318F1" w:rsidRDefault="003318F1" w:rsidP="003A4605">
      <w:pPr>
        <w:rPr>
          <w:lang w:val="uk-UA"/>
        </w:rPr>
      </w:pPr>
      <w:r w:rsidRPr="009B3840">
        <w:rPr>
          <w:lang w:val="uk-UA"/>
        </w:rPr>
        <w:t>КЕКВ 2210 «Предмети, матеріали, обладнання та інвентар» - на суму - +</w:t>
      </w:r>
      <w:r>
        <w:rPr>
          <w:lang w:val="uk-UA"/>
        </w:rPr>
        <w:t xml:space="preserve"> 48 939,00 грн, а саме: січень - + 1 400,00 грн, лютий - + 1 400,00 грн, березень - + 8 900,00 грн, травень - + 1 600,00 грн, липень - + 1 400,00 грн, жовтень - + 2 239,00 грн, грудень - + 32 000,00 грн.</w:t>
      </w:r>
    </w:p>
    <w:p w:rsidR="004B0F94" w:rsidRDefault="004B0F94" w:rsidP="003A4605">
      <w:pPr>
        <w:rPr>
          <w:lang w:val="uk-UA"/>
        </w:rPr>
      </w:pPr>
      <w:r>
        <w:rPr>
          <w:lang w:val="uk-UA"/>
        </w:rPr>
        <w:t>КЕКВ 2220 «Медикаменти та перев’язувальні матеріали» - на суму – 1 439,00 грн, а саме: жовтень - - 1 439,00 грн.</w:t>
      </w:r>
    </w:p>
    <w:p w:rsidR="004F66A5" w:rsidRDefault="004F66A5" w:rsidP="003A4605">
      <w:pPr>
        <w:rPr>
          <w:lang w:val="uk-UA"/>
        </w:rPr>
      </w:pPr>
      <w:r>
        <w:rPr>
          <w:lang w:val="uk-UA"/>
        </w:rPr>
        <w:t>КЕКВ 2230 «Продукти харчування» - на суму - + 210 300,00 грн, а саме: листопад - + 118 200,00 грн, грудень - + 92 100,00 грн.</w:t>
      </w:r>
    </w:p>
    <w:p w:rsidR="00361D2E" w:rsidRDefault="00361D2E" w:rsidP="003A4605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+ 184 015,00 грн, а саме: січень - + 19 859,00 грн, лютий - + 21 538,00 грн, березень - + 2 318,00 грн, квітень - + 600,00 грн, листопад - + 51 800,00 грн, грудень - + 87 900,00 грн.</w:t>
      </w:r>
    </w:p>
    <w:p w:rsidR="00AC5879" w:rsidRDefault="00AC5879" w:rsidP="003A4605">
      <w:pPr>
        <w:rPr>
          <w:lang w:val="uk-UA"/>
        </w:rPr>
      </w:pPr>
      <w:r>
        <w:rPr>
          <w:lang w:val="uk-UA"/>
        </w:rPr>
        <w:t>КЕКВ 2271 «Оплата теплопостачання» - на суму - - 412 000,00 грн, а саме: листопад - - 200 000,00 грн, грудень - - 212 000,00 грн.</w:t>
      </w:r>
    </w:p>
    <w:p w:rsidR="002346D7" w:rsidRDefault="002346D7" w:rsidP="003A4605">
      <w:pPr>
        <w:rPr>
          <w:lang w:val="uk-UA"/>
        </w:rPr>
      </w:pPr>
      <w:r>
        <w:rPr>
          <w:lang w:val="uk-UA"/>
        </w:rPr>
        <w:lastRenderedPageBreak/>
        <w:t>КЕКВ 2273 «Оплата електроенергії» - на суму - - 150 529,00 грн, а саме: січень - - 18 359,00 грн, лютий - - 20 138,00 грн, березень - - 17 633,00 грн, квітень - - 17 180,00 грн, травень - - 12 800,00 грн, червень - - 20 463,00 грн, липень - - 20 879,00 грн, серпень - - 22 177,00 грн, вересень - - 19 000,00 грн, жовтень - - 11 900,00 грн, листопад - + 30 000,00 грн.</w:t>
      </w:r>
    </w:p>
    <w:p w:rsidR="000D4811" w:rsidRDefault="000D4811" w:rsidP="003A4605">
      <w:pPr>
        <w:rPr>
          <w:lang w:val="uk-UA"/>
        </w:rPr>
      </w:pPr>
      <w:r>
        <w:rPr>
          <w:lang w:val="uk-UA"/>
        </w:rPr>
        <w:t xml:space="preserve">КЕКВ 2275 «Оплата інших енергоносіїв та інших комунальних послуг» - на суму - - 13 000,00 грн, а саме: січень - - 2 900,00 грн, лютий - - 2 800,00 грн, березень - - 2 900,00 грн, квітень - - 600,00 грн, травень - - 1 600,00 грн, липень - - 1 400,00 грн, </w:t>
      </w:r>
      <w:r w:rsidR="003A4605">
        <w:rPr>
          <w:lang w:val="uk-UA"/>
        </w:rPr>
        <w:t>жовтень - - 800,00 грн.</w:t>
      </w:r>
    </w:p>
    <w:p w:rsidR="0057104C" w:rsidRPr="00980693" w:rsidRDefault="0057104C" w:rsidP="00544985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544985" w:rsidRDefault="00544985" w:rsidP="00544985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</w:t>
      </w:r>
      <w:r w:rsidR="00EB514B">
        <w:rPr>
          <w:b/>
          <w:i/>
          <w:sz w:val="28"/>
          <w:szCs w:val="28"/>
          <w:lang w:val="uk-UA"/>
        </w:rPr>
        <w:t>08</w:t>
      </w:r>
    </w:p>
    <w:p w:rsidR="00C51B83" w:rsidRDefault="00EB514B" w:rsidP="0054498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</w:p>
    <w:p w:rsidR="00544985" w:rsidRDefault="00544985" w:rsidP="0054498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Бучанської міської ради (0,00 грн)</w:t>
      </w:r>
    </w:p>
    <w:p w:rsidR="00BA5264" w:rsidRPr="00BA5264" w:rsidRDefault="00BA5264" w:rsidP="0054498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B57126" w:rsidRDefault="00B57126" w:rsidP="0054498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EB514B">
        <w:rPr>
          <w:b/>
          <w:lang w:val="uk-UA"/>
        </w:rPr>
        <w:t>08</w:t>
      </w:r>
      <w:r>
        <w:rPr>
          <w:b/>
          <w:lang w:val="uk-UA"/>
        </w:rPr>
        <w:t xml:space="preserve">10160 «Керівництво і управління у відповідній сфері у містах (місті Києві), селищах, селах, територіальних громадах» (+ </w:t>
      </w:r>
      <w:r w:rsidR="00EB514B">
        <w:rPr>
          <w:b/>
          <w:lang w:val="uk-UA"/>
        </w:rPr>
        <w:t>1</w:t>
      </w:r>
      <w:r>
        <w:rPr>
          <w:b/>
          <w:lang w:val="uk-UA"/>
        </w:rPr>
        <w:t>34 </w:t>
      </w:r>
      <w:r w:rsidR="00EB514B">
        <w:rPr>
          <w:b/>
          <w:lang w:val="uk-UA"/>
        </w:rPr>
        <w:t>0</w:t>
      </w:r>
      <w:r>
        <w:rPr>
          <w:b/>
          <w:lang w:val="uk-UA"/>
        </w:rPr>
        <w:t>00,00 грн)</w:t>
      </w:r>
    </w:p>
    <w:p w:rsidR="00AE2AA4" w:rsidRDefault="00AE2AA4" w:rsidP="007D0CF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«Заробітна плата» - на суму - - 81 000,00 грн, а саме: січень - - 81 000,00 грн.</w:t>
      </w:r>
    </w:p>
    <w:p w:rsidR="00AE2AA4" w:rsidRPr="00AE2AA4" w:rsidRDefault="007D0CF5" w:rsidP="007D0CF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 - на суму - + 81 000,00 грн, а саме: січень - + 81 000,00 грн.</w:t>
      </w:r>
    </w:p>
    <w:p w:rsidR="00CE7338" w:rsidRPr="00CE7338" w:rsidRDefault="00CE7338" w:rsidP="009F78E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+ 20 124,00 грн, а саме: березень - + 7 700,00 грн</w:t>
      </w:r>
      <w:r w:rsidR="005F02FE">
        <w:rPr>
          <w:lang w:val="uk-UA"/>
        </w:rPr>
        <w:t>,</w:t>
      </w:r>
      <w:r>
        <w:rPr>
          <w:lang w:val="uk-UA"/>
        </w:rPr>
        <w:t xml:space="preserve"> червень - + 12 424,00 грн.</w:t>
      </w:r>
    </w:p>
    <w:p w:rsidR="00B57126" w:rsidRDefault="00B57126" w:rsidP="009F78EA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F845EC">
        <w:rPr>
          <w:lang w:val="uk-UA"/>
        </w:rPr>
        <w:t>113 876,</w:t>
      </w:r>
      <w:r>
        <w:rPr>
          <w:lang w:val="uk-UA"/>
        </w:rPr>
        <w:t>00 грн</w:t>
      </w:r>
      <w:r w:rsidR="00950DDB">
        <w:rPr>
          <w:lang w:val="uk-UA"/>
        </w:rPr>
        <w:t xml:space="preserve">, а саме: </w:t>
      </w:r>
      <w:r w:rsidR="00F845EC">
        <w:rPr>
          <w:lang w:val="uk-UA"/>
        </w:rPr>
        <w:t>червень - + 576,00 грн, липень - + 12 200,00 грн, серпень - + 35 530,00 грн, вересень - + 23 160,00 грн, жовтень - + 26 500,00 грн, листопад - + 13 910,00 грн, грудень</w:t>
      </w:r>
      <w:r w:rsidR="00950DDB">
        <w:rPr>
          <w:lang w:val="uk-UA"/>
        </w:rPr>
        <w:t xml:space="preserve"> - + </w:t>
      </w:r>
      <w:r w:rsidR="00E016F9">
        <w:rPr>
          <w:lang w:val="uk-UA"/>
        </w:rPr>
        <w:t>2 0</w:t>
      </w:r>
      <w:r w:rsidR="00950DDB">
        <w:rPr>
          <w:lang w:val="uk-UA"/>
        </w:rPr>
        <w:t>00,00 грн.</w:t>
      </w:r>
    </w:p>
    <w:p w:rsidR="00072151" w:rsidRDefault="00072151" w:rsidP="009F78E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</w:t>
      </w:r>
      <w:r w:rsidR="00A911A8">
        <w:rPr>
          <w:lang w:val="uk-UA"/>
        </w:rPr>
        <w:t>Оплата водопостачання та водовідведення» - на суму - - 7 900,00 грн, а саме: січень - - 1 250,00 грн, лютий - - 1 250,00 грн, березень - - 350,00 грн, квітень - - 800,00 грн, травень - - 900,00 грн, червень - - 1 250,00 грн, липень - - 800,00 грн, вересень - - 800,00 грн, жовтень - - 500,00 грн.</w:t>
      </w:r>
    </w:p>
    <w:p w:rsidR="00BF16DD" w:rsidRDefault="00BF16DD" w:rsidP="00BF16D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+ 7 900,00 грн, а саме: січень - + 1 250,00 грн, лютий - + 1 250,00 грн, березень - + 350,00 грн, квітень - + 800,00 грн, травень - + 900,00 грн, червень - + 1 250,00 грн, липень - + 800,00 грн, вересень - + 800,00 грн, жовтень - + 500,00 грн.</w:t>
      </w:r>
    </w:p>
    <w:p w:rsidR="00512562" w:rsidRPr="00D83174" w:rsidRDefault="00512562" w:rsidP="00950DDB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512562" w:rsidRDefault="00512562" w:rsidP="0051256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0813032 «Надання пільг окремим категоріям громадян з оплати послуг зв’язку» (- 55 000,00 грн)</w:t>
      </w:r>
    </w:p>
    <w:p w:rsidR="00512562" w:rsidRDefault="00656BCC" w:rsidP="00950DDB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</w:t>
      </w:r>
      <w:r w:rsidR="0075175F">
        <w:rPr>
          <w:lang w:val="uk-UA"/>
        </w:rPr>
        <w:t>610</w:t>
      </w:r>
      <w:r>
        <w:rPr>
          <w:lang w:val="uk-UA"/>
        </w:rPr>
        <w:t xml:space="preserve"> «</w:t>
      </w:r>
      <w:r w:rsidR="0075175F">
        <w:rPr>
          <w:lang w:val="uk-UA"/>
        </w:rPr>
        <w:t>Субсидії та поточні трансферти підприємствам (установам, організаціям)»</w:t>
      </w:r>
      <w:r>
        <w:rPr>
          <w:lang w:val="uk-UA"/>
        </w:rPr>
        <w:t xml:space="preserve"> - на суму - - 55 000,00 грн, а саме: березень - - 7 700,00 грн, червень - - 13 000,00 грн, липень - - 12 200,00 грн, вересень - - 5 600,00 грн, жовтень - - 12 500,00 грн, листопад - - 2 000,00 грн, грудень - - 2 000,00 грн.</w:t>
      </w:r>
    </w:p>
    <w:p w:rsidR="00146759" w:rsidRPr="00D83174" w:rsidRDefault="00146759" w:rsidP="00950DDB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146759" w:rsidRDefault="00146759" w:rsidP="00D8317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</w:t>
      </w:r>
      <w:r w:rsidR="00D83174">
        <w:rPr>
          <w:b/>
          <w:lang w:val="uk-UA"/>
        </w:rPr>
        <w:t>-79 000,00 грн)</w:t>
      </w:r>
    </w:p>
    <w:p w:rsidR="00D83174" w:rsidRDefault="00D83174" w:rsidP="00BF1355">
      <w:pPr>
        <w:tabs>
          <w:tab w:val="left" w:pos="900"/>
        </w:tabs>
        <w:rPr>
          <w:lang w:val="uk-UA"/>
        </w:rPr>
      </w:pPr>
      <w:r w:rsidRPr="009B3840">
        <w:rPr>
          <w:lang w:val="uk-UA"/>
        </w:rPr>
        <w:t>КЕКВ 2210 «Предмети, матеріали, облад</w:t>
      </w:r>
      <w:r>
        <w:rPr>
          <w:lang w:val="uk-UA"/>
        </w:rPr>
        <w:t>нання та інвентар» - на суму - -</w:t>
      </w:r>
      <w:r w:rsidR="00D10ACE">
        <w:rPr>
          <w:lang w:val="uk-UA"/>
        </w:rPr>
        <w:t xml:space="preserve"> </w:t>
      </w:r>
      <w:r>
        <w:rPr>
          <w:lang w:val="uk-UA"/>
        </w:rPr>
        <w:t>65 000,00 грн, а саме: серпень - - 21 530,00 грн, вересень - - 17 560,00 грн, жовтень - - 14 000,00 грн, листопад - - 11 910,00 грн.</w:t>
      </w:r>
    </w:p>
    <w:p w:rsidR="00D83174" w:rsidRDefault="00CD1B3D" w:rsidP="00BF135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- 14 000,00 грн, а саме: серпень - -14 000,00 грн.</w:t>
      </w:r>
    </w:p>
    <w:p w:rsidR="003F2A2C" w:rsidRDefault="003F2A2C" w:rsidP="003F2A2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10</w:t>
      </w:r>
    </w:p>
    <w:p w:rsidR="003F2A2C" w:rsidRDefault="003F2A2C" w:rsidP="003F2A2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3F2A2C" w:rsidRDefault="003F2A2C" w:rsidP="003F2A2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(0,00 грн)</w:t>
      </w:r>
    </w:p>
    <w:p w:rsidR="003F2A2C" w:rsidRDefault="003F2A2C" w:rsidP="003F2A2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1010160 «Керівництво і управління у відповідній сфері у містах (місті Києві), селищах, селах, територіальних громадах» (- 10 000,00 грн)</w:t>
      </w:r>
    </w:p>
    <w:p w:rsidR="003F2A2C" w:rsidRDefault="003F2A2C" w:rsidP="003F2A2C">
      <w:pPr>
        <w:tabs>
          <w:tab w:val="left" w:pos="900"/>
        </w:tabs>
        <w:jc w:val="left"/>
        <w:rPr>
          <w:lang w:val="uk-UA"/>
        </w:rPr>
      </w:pPr>
      <w:r w:rsidRPr="009B3840">
        <w:rPr>
          <w:lang w:val="uk-UA"/>
        </w:rPr>
        <w:t>КЕКВ 2210 «Предмети, матеріали, облад</w:t>
      </w:r>
      <w:r>
        <w:rPr>
          <w:lang w:val="uk-UA"/>
        </w:rPr>
        <w:t>нання та інвентар» - на суму - + 10 000,00 грн, а саме: листопад - + 10 000,00 грн.</w:t>
      </w:r>
    </w:p>
    <w:p w:rsidR="003F2A2C" w:rsidRDefault="003F2A2C" w:rsidP="003F2A2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- 20 000,00 грн, а саме: липень - - 5 000,00 грн, вересень - - 5 000,00 грн, листопад - - 10 000,00 грн.</w:t>
      </w:r>
    </w:p>
    <w:p w:rsidR="003F2A2C" w:rsidRPr="0003004E" w:rsidRDefault="003F2A2C" w:rsidP="003F2A2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3F2A2C" w:rsidRDefault="003F2A2C" w:rsidP="003F2A2C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 - 250 000,00 грн)</w:t>
      </w:r>
    </w:p>
    <w:p w:rsidR="003F2A2C" w:rsidRDefault="003F2A2C" w:rsidP="003F2A2C">
      <w:pPr>
        <w:tabs>
          <w:tab w:val="left" w:pos="900"/>
        </w:tabs>
        <w:jc w:val="left"/>
        <w:rPr>
          <w:lang w:val="uk-UA"/>
        </w:rPr>
      </w:pPr>
      <w:r w:rsidRPr="009B3840">
        <w:rPr>
          <w:lang w:val="uk-UA"/>
        </w:rPr>
        <w:lastRenderedPageBreak/>
        <w:t>КЕКВ 2210 «Предмети, матеріали, облад</w:t>
      </w:r>
      <w:r>
        <w:rPr>
          <w:lang w:val="uk-UA"/>
        </w:rPr>
        <w:t xml:space="preserve">нання та інвентар» - на суму - - 60 000,00 грн, а саме: </w:t>
      </w:r>
      <w:r w:rsidR="004C0F3C">
        <w:rPr>
          <w:lang w:val="uk-UA"/>
        </w:rPr>
        <w:t>травень</w:t>
      </w:r>
      <w:r>
        <w:rPr>
          <w:lang w:val="uk-UA"/>
        </w:rPr>
        <w:t xml:space="preserve"> - - </w:t>
      </w:r>
      <w:r w:rsidR="004C0F3C">
        <w:rPr>
          <w:lang w:val="uk-UA"/>
        </w:rPr>
        <w:t>1</w:t>
      </w:r>
      <w:r>
        <w:rPr>
          <w:lang w:val="uk-UA"/>
        </w:rPr>
        <w:t>0 000,00 грн</w:t>
      </w:r>
      <w:r w:rsidR="004C0F3C">
        <w:rPr>
          <w:lang w:val="uk-UA"/>
        </w:rPr>
        <w:t>, червень - - 10 000,00 грн, вересень - - 10 000,00 грн, жовтень - - 10 000,00 грн, листопад - - 10 000,00 грн, грудень - - 10 000,00 грн</w:t>
      </w:r>
      <w:r>
        <w:rPr>
          <w:lang w:val="uk-UA"/>
        </w:rPr>
        <w:t>.</w:t>
      </w:r>
    </w:p>
    <w:p w:rsidR="003F2A2C" w:rsidRDefault="003F2A2C" w:rsidP="003F2A2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- 190 000,00 грн, а саме: липень - - 180 000,00 грн, серпень - - 10 000,00 грн.</w:t>
      </w:r>
    </w:p>
    <w:p w:rsidR="003F2A2C" w:rsidRPr="003B3D26" w:rsidRDefault="003F2A2C" w:rsidP="003F2A2C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3F2A2C" w:rsidRDefault="003F2A2C" w:rsidP="003F2A2C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1014081 «Забезпечення діяльності інших закладів в галузі культури і мистецтва» (+ 10 000,00 грн)</w:t>
      </w:r>
    </w:p>
    <w:p w:rsidR="003F2A2C" w:rsidRDefault="003F2A2C" w:rsidP="003F2A2C">
      <w:pPr>
        <w:tabs>
          <w:tab w:val="left" w:pos="900"/>
        </w:tabs>
        <w:rPr>
          <w:lang w:val="uk-UA"/>
        </w:rPr>
      </w:pPr>
      <w:r w:rsidRPr="009B3840">
        <w:rPr>
          <w:lang w:val="uk-UA"/>
        </w:rPr>
        <w:t>КЕКВ 2210 «Предмети, матеріали, облад</w:t>
      </w:r>
      <w:r>
        <w:rPr>
          <w:lang w:val="uk-UA"/>
        </w:rPr>
        <w:t>нання та інвентар» - на суму - + 10 000,00 грн, а саме: липень - + 5 000,00 грн, вересень - + 5 000,00 грн.</w:t>
      </w:r>
    </w:p>
    <w:p w:rsidR="003F2A2C" w:rsidRPr="004B1B02" w:rsidRDefault="003F2A2C" w:rsidP="003F2A2C">
      <w:pPr>
        <w:tabs>
          <w:tab w:val="left" w:pos="900"/>
        </w:tabs>
        <w:rPr>
          <w:sz w:val="10"/>
          <w:szCs w:val="10"/>
          <w:lang w:val="uk-UA"/>
        </w:rPr>
      </w:pPr>
    </w:p>
    <w:p w:rsidR="003F2A2C" w:rsidRDefault="003F2A2C" w:rsidP="003F2A2C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заходи в галузі культури і мистецтва» (+ 250 000,00 грн)</w:t>
      </w:r>
    </w:p>
    <w:p w:rsidR="003F2A2C" w:rsidRDefault="003F2A2C" w:rsidP="003F2A2C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+ 250 000,00 грн, а саме: </w:t>
      </w:r>
      <w:r w:rsidR="002320D1">
        <w:rPr>
          <w:lang w:val="uk-UA"/>
        </w:rPr>
        <w:t xml:space="preserve">травень  - </w:t>
      </w:r>
      <w:r>
        <w:rPr>
          <w:lang w:val="uk-UA"/>
        </w:rPr>
        <w:t xml:space="preserve"> + </w:t>
      </w:r>
      <w:r w:rsidR="002320D1">
        <w:rPr>
          <w:lang w:val="uk-UA"/>
        </w:rPr>
        <w:t>1</w:t>
      </w:r>
      <w:r>
        <w:rPr>
          <w:lang w:val="uk-UA"/>
        </w:rPr>
        <w:t xml:space="preserve">0 000,00 грн, </w:t>
      </w:r>
      <w:r w:rsidR="002320D1">
        <w:rPr>
          <w:lang w:val="uk-UA"/>
        </w:rPr>
        <w:t xml:space="preserve">червень - + 10 000,00 грн, </w:t>
      </w:r>
      <w:r>
        <w:rPr>
          <w:lang w:val="uk-UA"/>
        </w:rPr>
        <w:t xml:space="preserve">липень - + </w:t>
      </w:r>
      <w:r w:rsidR="002320D1">
        <w:rPr>
          <w:lang w:val="uk-UA"/>
        </w:rPr>
        <w:t>1</w:t>
      </w:r>
      <w:r>
        <w:rPr>
          <w:lang w:val="uk-UA"/>
        </w:rPr>
        <w:t>80 000,00 грн, серпень - + 10 000,00 грн</w:t>
      </w:r>
      <w:r w:rsidR="002320D1">
        <w:rPr>
          <w:lang w:val="uk-UA"/>
        </w:rPr>
        <w:t>, вересень - + 10 000,00 грн, жовтень - + 10 000,00 грн, листопад - +  10 000,00 грн, грудень - + 10 000,00 грн</w:t>
      </w:r>
      <w:r>
        <w:rPr>
          <w:lang w:val="uk-UA"/>
        </w:rPr>
        <w:t>.</w:t>
      </w:r>
    </w:p>
    <w:p w:rsidR="000C102F" w:rsidRPr="001D46A0" w:rsidRDefault="000C102F" w:rsidP="00BF1355">
      <w:pPr>
        <w:tabs>
          <w:tab w:val="left" w:pos="900"/>
        </w:tabs>
        <w:rPr>
          <w:sz w:val="10"/>
          <w:szCs w:val="10"/>
          <w:lang w:val="uk-UA"/>
        </w:rPr>
      </w:pPr>
    </w:p>
    <w:p w:rsidR="000C102F" w:rsidRDefault="000C102F" w:rsidP="000C102F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11</w:t>
      </w:r>
    </w:p>
    <w:p w:rsidR="000C102F" w:rsidRDefault="000C102F" w:rsidP="000C102F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(0,00 грн)</w:t>
      </w:r>
    </w:p>
    <w:p w:rsidR="0005453F" w:rsidRPr="0005453F" w:rsidRDefault="0005453F" w:rsidP="000C102F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0C102F" w:rsidRPr="000C102F" w:rsidRDefault="000C102F" w:rsidP="000C102F">
      <w:pPr>
        <w:ind w:firstLine="851"/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1115012 «</w:t>
      </w:r>
      <w:r w:rsidR="0005453F">
        <w:rPr>
          <w:b/>
          <w:lang w:val="uk-UA"/>
        </w:rPr>
        <w:t>Проведення навчально-тренувальних зборів і змагань з неолімпійських видів спорту» (0,00 грн)</w:t>
      </w:r>
    </w:p>
    <w:p w:rsidR="000C102F" w:rsidRDefault="00646E8F" w:rsidP="00BF1355">
      <w:pPr>
        <w:tabs>
          <w:tab w:val="left" w:pos="900"/>
        </w:tabs>
        <w:rPr>
          <w:lang w:val="uk-UA"/>
        </w:rPr>
      </w:pPr>
      <w:r w:rsidRPr="009B3840">
        <w:rPr>
          <w:lang w:val="uk-UA"/>
        </w:rPr>
        <w:t>КЕКВ 2210 «Предмети, матеріали, облад</w:t>
      </w:r>
      <w:r>
        <w:rPr>
          <w:lang w:val="uk-UA"/>
        </w:rPr>
        <w:t>нання та інвентар» - на суму - + 13 759,00 грн , а саме: жовтень - + 13 759,00 грн.</w:t>
      </w:r>
    </w:p>
    <w:p w:rsidR="00646E8F" w:rsidRDefault="00646E8F" w:rsidP="00BF135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</w:t>
      </w:r>
      <w:r w:rsidR="001E3E72">
        <w:rPr>
          <w:lang w:val="uk-UA"/>
        </w:rPr>
        <w:t>- -</w:t>
      </w:r>
      <w:r>
        <w:rPr>
          <w:lang w:val="uk-UA"/>
        </w:rPr>
        <w:t xml:space="preserve"> 13 759,00 грн, а саме: жовтень - - 13 759,00 грн.</w:t>
      </w:r>
    </w:p>
    <w:p w:rsidR="00CB0322" w:rsidRPr="00CB0322" w:rsidRDefault="00CB0322" w:rsidP="00BF1355">
      <w:pPr>
        <w:tabs>
          <w:tab w:val="left" w:pos="900"/>
        </w:tabs>
        <w:rPr>
          <w:sz w:val="10"/>
          <w:szCs w:val="10"/>
          <w:lang w:val="uk-UA"/>
        </w:rPr>
      </w:pPr>
    </w:p>
    <w:p w:rsidR="000C102F" w:rsidRDefault="00BF42ED" w:rsidP="00CB032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1115031 «</w:t>
      </w:r>
      <w:r w:rsidR="00CB0322">
        <w:rPr>
          <w:b/>
          <w:lang w:val="uk-UA"/>
        </w:rPr>
        <w:t>Утримання та навчально-тренувальна робота комунальних дитячо-юнацьких спортивних шкіл» (+ 15 995,00 грн)</w:t>
      </w:r>
    </w:p>
    <w:p w:rsidR="00CB0322" w:rsidRPr="00CB0322" w:rsidRDefault="00C61491" w:rsidP="00C61491">
      <w:pPr>
        <w:tabs>
          <w:tab w:val="left" w:pos="900"/>
        </w:tabs>
        <w:rPr>
          <w:lang w:val="uk-UA"/>
        </w:rPr>
      </w:pPr>
      <w:r w:rsidRPr="009B3840">
        <w:rPr>
          <w:lang w:val="uk-UA"/>
        </w:rPr>
        <w:t>КЕКВ 2210 «Предмети, матеріали, облад</w:t>
      </w:r>
      <w:r>
        <w:rPr>
          <w:lang w:val="uk-UA"/>
        </w:rPr>
        <w:t>нання та інвентар» - на суму - + 26 395,00 грн, а саме: січень - + 1 400,00 грн, лютий - + 1 600,00 грн, березень - + 3 000,00 грн, квітень - + 3 000,00 грн, травень - + 3 000,00 грн, червень - + 3 000,00 грн, липень - + 2 000,00 грн, серпень - + 2 000,00 грн, вересень - + 2 000,00 грн, жовтень - + 2 000,00 грн, листопад - + 3 395,00 грн.</w:t>
      </w:r>
    </w:p>
    <w:p w:rsidR="00CB0322" w:rsidRDefault="00C6414E" w:rsidP="00BF135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«Видатки на відрядження» - на суму - - 10 400,00 грн, а саме: лютий - - 200,00 грн, березень - - 1 000,00 грн, квітень - - 1 000,00 грн, травень - - 1 000,00 грн, червень - - 1 000,00 грн, липень - - 1 000,00 грн, серпень - - 1 000,00 грн, вересень - - 1 000,00 грн, жовтень - - 1 000,00 грн, листопад - - 2 200,00 грн.</w:t>
      </w:r>
    </w:p>
    <w:p w:rsidR="000C102F" w:rsidRPr="00CD7DB8" w:rsidRDefault="000C102F" w:rsidP="00BF1355">
      <w:pPr>
        <w:tabs>
          <w:tab w:val="left" w:pos="900"/>
        </w:tabs>
        <w:rPr>
          <w:sz w:val="10"/>
          <w:szCs w:val="10"/>
          <w:lang w:val="uk-UA"/>
        </w:rPr>
      </w:pPr>
    </w:p>
    <w:p w:rsidR="00CD7DB8" w:rsidRDefault="00C45F38" w:rsidP="00CD7DB8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1115041 «Утримання та фінансова підтримка </w:t>
      </w:r>
      <w:r w:rsidR="00CD7DB8">
        <w:rPr>
          <w:b/>
          <w:lang w:val="uk-UA"/>
        </w:rPr>
        <w:t>спортивних споруд»</w:t>
      </w:r>
    </w:p>
    <w:p w:rsidR="000C102F" w:rsidRDefault="00CD7DB8" w:rsidP="00CD7DB8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(- 15 995,00 грн)</w:t>
      </w:r>
    </w:p>
    <w:p w:rsidR="00CD7DB8" w:rsidRDefault="00D51CC9" w:rsidP="000D549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</w:t>
      </w:r>
      <w:r w:rsidR="000E4FBF">
        <w:rPr>
          <w:lang w:val="uk-UA"/>
        </w:rPr>
        <w:t xml:space="preserve">Оплата інших енергоносіїв та інших комунальних послуг» - на суму - - </w:t>
      </w:r>
      <w:r w:rsidR="00A95183">
        <w:rPr>
          <w:lang w:val="uk-UA"/>
        </w:rPr>
        <w:t xml:space="preserve">15 995,00 грн, а саме: </w:t>
      </w:r>
      <w:r w:rsidR="00551C1C">
        <w:rPr>
          <w:lang w:val="uk-UA"/>
        </w:rPr>
        <w:t>січень  - 1 400,00 грн, лютий - - 1 400,00 грн, березень - - 2 000,00 грн, квітень - -2 000,00 грн, травень - - 2 000,00 грн, червень - - 2 000,00 грн, липень - - 1 000,00 грн, серпень - - 1 000,00 грн ,вересень - -1 000,00 грн, жовтень - - 1 000,00 грн, листопад - - 1 195,00 грн.</w:t>
      </w:r>
    </w:p>
    <w:p w:rsidR="000C102F" w:rsidRPr="008B749D" w:rsidRDefault="000C102F" w:rsidP="00BF1355">
      <w:pPr>
        <w:tabs>
          <w:tab w:val="left" w:pos="900"/>
        </w:tabs>
        <w:rPr>
          <w:sz w:val="10"/>
          <w:szCs w:val="10"/>
          <w:lang w:val="uk-UA"/>
        </w:rPr>
      </w:pPr>
    </w:p>
    <w:p w:rsidR="00B51F58" w:rsidRDefault="00B51F58" w:rsidP="00535741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9267F2" w:rsidRDefault="009267F2" w:rsidP="00535741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Спеціальний фонд</w:t>
      </w:r>
    </w:p>
    <w:p w:rsidR="007337FB" w:rsidRDefault="007337FB" w:rsidP="007337FB">
      <w:pPr>
        <w:ind w:firstLine="567"/>
        <w:rPr>
          <w:b/>
          <w:lang w:val="uk-UA"/>
        </w:rPr>
      </w:pPr>
      <w:r>
        <w:rPr>
          <w:b/>
          <w:lang w:val="uk-UA"/>
        </w:rPr>
        <w:t>2.4. Збільшити видаткову частину спеціального фонду місцевого бюджету на суму</w:t>
      </w:r>
    </w:p>
    <w:p w:rsidR="007337FB" w:rsidRPr="00E5612F" w:rsidRDefault="007337FB" w:rsidP="007337FB">
      <w:pPr>
        <w:rPr>
          <w:b/>
          <w:lang w:val="uk-UA"/>
        </w:rPr>
      </w:pPr>
      <w:r>
        <w:rPr>
          <w:b/>
          <w:lang w:val="uk-UA"/>
        </w:rPr>
        <w:t xml:space="preserve"> + </w:t>
      </w:r>
      <w:r w:rsidR="00BB2A35">
        <w:rPr>
          <w:b/>
          <w:lang w:val="uk-UA"/>
        </w:rPr>
        <w:t>4 376 475</w:t>
      </w:r>
      <w:r>
        <w:rPr>
          <w:b/>
          <w:lang w:val="uk-UA"/>
        </w:rPr>
        <w:t>,00 грн на підставі р</w:t>
      </w:r>
      <w:r>
        <w:rPr>
          <w:b/>
          <w:shd w:val="clear" w:color="auto" w:fill="FFFFFF"/>
          <w:lang w:val="uk-UA"/>
        </w:rPr>
        <w:t xml:space="preserve">ішення Вишневої міської ради Бучанського району Київської області від 16.11.2023 </w:t>
      </w:r>
      <w:r w:rsidRPr="00E5612F">
        <w:rPr>
          <w:b/>
          <w:shd w:val="clear" w:color="auto" w:fill="FFFFFF"/>
          <w:lang w:val="uk-UA"/>
        </w:rPr>
        <w:t>№</w:t>
      </w:r>
      <w:r>
        <w:rPr>
          <w:b/>
          <w:shd w:val="clear" w:color="auto" w:fill="FFFFFF"/>
          <w:lang w:val="uk-UA"/>
        </w:rPr>
        <w:t>1-01/</w:t>
      </w:r>
      <w:r>
        <w:rPr>
          <w:b/>
          <w:shd w:val="clear" w:color="auto" w:fill="FFFFFF"/>
          <w:lang w:val="en-US"/>
        </w:rPr>
        <w:t>XXIX</w:t>
      </w:r>
      <w:r w:rsidRPr="00B034EA">
        <w:rPr>
          <w:b/>
          <w:shd w:val="clear" w:color="auto" w:fill="FFFFFF"/>
          <w:lang w:val="uk-UA"/>
        </w:rPr>
        <w:t>8-17</w:t>
      </w:r>
      <w:r w:rsidRPr="00E5612F">
        <w:rPr>
          <w:b/>
          <w:shd w:val="clear" w:color="auto" w:fill="FFFFFF"/>
          <w:lang w:val="uk-UA"/>
        </w:rPr>
        <w:t xml:space="preserve"> «Про передачу міжбюджетного трансферту»</w:t>
      </w:r>
      <w:r w:rsidRPr="00E5612F">
        <w:rPr>
          <w:b/>
          <w:lang w:val="uk-UA"/>
        </w:rPr>
        <w:t>, а саме:</w:t>
      </w:r>
    </w:p>
    <w:p w:rsidR="007337FB" w:rsidRPr="00E5612F" w:rsidRDefault="007337FB" w:rsidP="007337FB">
      <w:pPr>
        <w:rPr>
          <w:b/>
          <w:sz w:val="10"/>
          <w:szCs w:val="10"/>
          <w:lang w:val="uk-UA"/>
        </w:rPr>
      </w:pPr>
    </w:p>
    <w:p w:rsidR="007337FB" w:rsidRPr="00E5612F" w:rsidRDefault="007337FB" w:rsidP="007337FB">
      <w:pPr>
        <w:jc w:val="center"/>
        <w:rPr>
          <w:b/>
          <w:i/>
          <w:sz w:val="28"/>
          <w:szCs w:val="28"/>
          <w:lang w:val="uk-UA"/>
        </w:rPr>
      </w:pPr>
      <w:r w:rsidRPr="00E5612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BB2A35" w:rsidRDefault="00BB2A35" w:rsidP="007337F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7337FB" w:rsidRDefault="007337FB" w:rsidP="007337FB">
      <w:pPr>
        <w:jc w:val="center"/>
        <w:rPr>
          <w:b/>
          <w:i/>
          <w:sz w:val="28"/>
          <w:szCs w:val="28"/>
          <w:lang w:val="uk-UA"/>
        </w:rPr>
      </w:pPr>
      <w:r w:rsidRPr="00E5612F">
        <w:rPr>
          <w:b/>
          <w:i/>
          <w:sz w:val="28"/>
          <w:szCs w:val="28"/>
          <w:lang w:val="uk-UA"/>
        </w:rPr>
        <w:t>Бучанськ</w:t>
      </w:r>
      <w:r w:rsidR="00BB2A35">
        <w:rPr>
          <w:b/>
          <w:i/>
          <w:sz w:val="28"/>
          <w:szCs w:val="28"/>
          <w:lang w:val="uk-UA"/>
        </w:rPr>
        <w:t>ої</w:t>
      </w:r>
      <w:r w:rsidRPr="00E5612F">
        <w:rPr>
          <w:b/>
          <w:i/>
          <w:sz w:val="28"/>
          <w:szCs w:val="28"/>
          <w:lang w:val="uk-UA"/>
        </w:rPr>
        <w:t xml:space="preserve"> міськ</w:t>
      </w:r>
      <w:r w:rsidR="00BB2A35">
        <w:rPr>
          <w:b/>
          <w:i/>
          <w:sz w:val="28"/>
          <w:szCs w:val="28"/>
          <w:lang w:val="uk-UA"/>
        </w:rPr>
        <w:t>ої</w:t>
      </w:r>
      <w:r w:rsidRPr="00E5612F">
        <w:rPr>
          <w:b/>
          <w:i/>
          <w:sz w:val="28"/>
          <w:szCs w:val="28"/>
          <w:lang w:val="uk-UA"/>
        </w:rPr>
        <w:t xml:space="preserve"> рад</w:t>
      </w:r>
      <w:r w:rsidR="00BB2A35">
        <w:rPr>
          <w:b/>
          <w:i/>
          <w:sz w:val="28"/>
          <w:szCs w:val="28"/>
          <w:lang w:val="uk-UA"/>
        </w:rPr>
        <w:t>и</w:t>
      </w:r>
      <w:r w:rsidRPr="00E5612F">
        <w:rPr>
          <w:b/>
          <w:i/>
          <w:sz w:val="28"/>
          <w:szCs w:val="28"/>
          <w:lang w:val="uk-UA"/>
        </w:rPr>
        <w:t xml:space="preserve"> ( + </w:t>
      </w:r>
      <w:r w:rsidR="00BB2A35">
        <w:rPr>
          <w:b/>
          <w:i/>
          <w:sz w:val="28"/>
          <w:szCs w:val="28"/>
          <w:lang w:val="uk-UA"/>
        </w:rPr>
        <w:t>4 376 475</w:t>
      </w:r>
      <w:r w:rsidRPr="00E5612F">
        <w:rPr>
          <w:b/>
          <w:i/>
          <w:sz w:val="28"/>
          <w:szCs w:val="28"/>
          <w:lang w:val="uk-UA"/>
        </w:rPr>
        <w:t>,00 грн)</w:t>
      </w:r>
    </w:p>
    <w:p w:rsidR="003260C0" w:rsidRPr="003260C0" w:rsidRDefault="003260C0" w:rsidP="007337FB">
      <w:pPr>
        <w:jc w:val="center"/>
        <w:rPr>
          <w:b/>
          <w:i/>
          <w:sz w:val="10"/>
          <w:szCs w:val="10"/>
          <w:lang w:val="uk-UA"/>
        </w:rPr>
      </w:pPr>
    </w:p>
    <w:p w:rsidR="003A218A" w:rsidRDefault="003A218A" w:rsidP="003A218A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1018110 «Заходи із запобігання та ліквідації надзвичайних ситуацій та наслідків стихійного лиха (+ 4 376 475,00 грн)</w:t>
      </w:r>
    </w:p>
    <w:p w:rsidR="007337FB" w:rsidRPr="00C25673" w:rsidRDefault="00D15BF6" w:rsidP="00C25673">
      <w:pPr>
        <w:pStyle w:val="af3"/>
        <w:spacing w:before="0" w:after="0"/>
        <w:jc w:val="both"/>
      </w:pPr>
      <w:r w:rsidRPr="00C25673">
        <w:lastRenderedPageBreak/>
        <w:t xml:space="preserve">КЕКВ 3132 «Капітальний ремонт інших </w:t>
      </w:r>
      <w:r w:rsidR="00C25673" w:rsidRPr="00C25673">
        <w:t>об’єктів</w:t>
      </w:r>
      <w:r w:rsidRPr="00C25673">
        <w:t xml:space="preserve">» - на суму - + 4 376 475,00 грн, а саме: листопад - + 4 376 475,00 грн по </w:t>
      </w:r>
      <w:r w:rsidR="00C25673" w:rsidRPr="00C25673">
        <w:t>об’єкту</w:t>
      </w:r>
      <w:r w:rsidRPr="00C25673">
        <w:t>:</w:t>
      </w:r>
    </w:p>
    <w:p w:rsidR="00D15BF6" w:rsidRPr="00C25673" w:rsidRDefault="00C25673" w:rsidP="00C25673">
      <w:pPr>
        <w:pStyle w:val="af3"/>
        <w:numPr>
          <w:ilvl w:val="0"/>
          <w:numId w:val="27"/>
        </w:numPr>
        <w:spacing w:before="0" w:after="0"/>
        <w:ind w:left="0" w:firstLine="567"/>
        <w:jc w:val="both"/>
      </w:pPr>
      <w:r w:rsidRPr="00C25673">
        <w:t>Капітальний ремонт будівлі будинку культури с. Луб’янка з метою усунення аварій,</w:t>
      </w:r>
      <w:r>
        <w:t xml:space="preserve"> </w:t>
      </w:r>
      <w:r w:rsidRPr="00C25673">
        <w:t>які виникли внаслідок воєнних дій за адресою: вул. Шевченка, 100б в с. Луб’янка Бучанського району Київської області (аварійно-відновлювальні роботи).</w:t>
      </w:r>
    </w:p>
    <w:p w:rsidR="009267F2" w:rsidRPr="00EA311E" w:rsidRDefault="009267F2" w:rsidP="00535741">
      <w:pPr>
        <w:pStyle w:val="af3"/>
        <w:spacing w:before="0" w:after="0"/>
        <w:ind w:left="450"/>
        <w:jc w:val="center"/>
        <w:rPr>
          <w:b/>
          <w:i/>
          <w:sz w:val="20"/>
          <w:szCs w:val="20"/>
        </w:rPr>
      </w:pPr>
    </w:p>
    <w:p w:rsidR="00535741" w:rsidRPr="006525A7" w:rsidRDefault="004C7CE8" w:rsidP="00015D03">
      <w:pPr>
        <w:pStyle w:val="af3"/>
        <w:spacing w:before="0" w:after="0"/>
        <w:ind w:firstLine="567"/>
        <w:jc w:val="both"/>
        <w:rPr>
          <w:b/>
        </w:rPr>
      </w:pPr>
      <w:r w:rsidRPr="006525A7">
        <w:rPr>
          <w:b/>
          <w:sz w:val="23"/>
          <w:szCs w:val="23"/>
        </w:rPr>
        <w:t xml:space="preserve">   </w:t>
      </w:r>
      <w:r w:rsidR="009267F2" w:rsidRPr="006525A7">
        <w:rPr>
          <w:b/>
        </w:rPr>
        <w:t>2.</w:t>
      </w:r>
      <w:r w:rsidR="00CD10B8" w:rsidRPr="006525A7">
        <w:rPr>
          <w:b/>
        </w:rPr>
        <w:t>5</w:t>
      </w:r>
      <w:r w:rsidR="009267F2" w:rsidRPr="006525A7">
        <w:rPr>
          <w:b/>
        </w:rPr>
        <w:t xml:space="preserve">. </w:t>
      </w:r>
      <w:r w:rsidR="00526578" w:rsidRPr="006525A7">
        <w:rPr>
          <w:b/>
        </w:rPr>
        <w:t>Збільшити спец</w:t>
      </w:r>
      <w:r w:rsidR="00FB2409" w:rsidRPr="006525A7">
        <w:rPr>
          <w:b/>
        </w:rPr>
        <w:t>іальний фонд місцевого бюджету  Бу</w:t>
      </w:r>
      <w:r w:rsidR="00526578" w:rsidRPr="006525A7">
        <w:rPr>
          <w:b/>
        </w:rPr>
        <w:t xml:space="preserve">чанської міської територіальної громади на 2023 рік </w:t>
      </w:r>
      <w:r w:rsidR="00526578" w:rsidRPr="006525A7">
        <w:rPr>
          <w:b/>
          <w:i/>
        </w:rPr>
        <w:t xml:space="preserve">шляхом </w:t>
      </w:r>
      <w:r w:rsidR="00FB2409" w:rsidRPr="006525A7">
        <w:rPr>
          <w:b/>
          <w:i/>
        </w:rPr>
        <w:t>зменшення резервного фонду</w:t>
      </w:r>
      <w:r w:rsidR="00FB2409" w:rsidRPr="006525A7">
        <w:rPr>
          <w:b/>
        </w:rPr>
        <w:t xml:space="preserve">, а саме: </w:t>
      </w:r>
    </w:p>
    <w:p w:rsidR="005047E4" w:rsidRPr="006525A7" w:rsidRDefault="005047E4" w:rsidP="001300C0">
      <w:pPr>
        <w:pStyle w:val="af3"/>
        <w:spacing w:before="0" w:after="0"/>
        <w:ind w:firstLine="567"/>
        <w:rPr>
          <w:b/>
          <w:sz w:val="10"/>
          <w:szCs w:val="10"/>
        </w:rPr>
      </w:pPr>
    </w:p>
    <w:p w:rsidR="002261DD" w:rsidRDefault="002A0006" w:rsidP="00C72526">
      <w:pPr>
        <w:pStyle w:val="af3"/>
        <w:spacing w:before="0" w:after="0"/>
        <w:ind w:left="450"/>
        <w:jc w:val="center"/>
        <w:rPr>
          <w:b/>
          <w:i/>
          <w:sz w:val="25"/>
          <w:szCs w:val="25"/>
        </w:rPr>
      </w:pPr>
      <w:r w:rsidRPr="006525A7">
        <w:rPr>
          <w:b/>
          <w:i/>
          <w:sz w:val="25"/>
          <w:szCs w:val="25"/>
        </w:rPr>
        <w:t>з</w:t>
      </w:r>
      <w:r w:rsidR="00FB2409" w:rsidRPr="006525A7">
        <w:rPr>
          <w:b/>
          <w:i/>
          <w:sz w:val="25"/>
          <w:szCs w:val="25"/>
        </w:rPr>
        <w:t>меншити коштори</w:t>
      </w:r>
      <w:r w:rsidR="00441D79" w:rsidRPr="006525A7">
        <w:rPr>
          <w:b/>
          <w:i/>
          <w:sz w:val="25"/>
          <w:szCs w:val="25"/>
        </w:rPr>
        <w:t>с</w:t>
      </w:r>
      <w:r w:rsidR="00FB2409" w:rsidRPr="006525A7">
        <w:rPr>
          <w:b/>
          <w:i/>
          <w:sz w:val="25"/>
          <w:szCs w:val="25"/>
        </w:rPr>
        <w:t>ні призначення</w:t>
      </w:r>
      <w:r w:rsidR="00027FA9">
        <w:rPr>
          <w:b/>
          <w:i/>
          <w:sz w:val="25"/>
          <w:szCs w:val="25"/>
        </w:rPr>
        <w:t xml:space="preserve"> загального фонду</w:t>
      </w:r>
    </w:p>
    <w:p w:rsidR="006525A7" w:rsidRPr="006525A7" w:rsidRDefault="006525A7" w:rsidP="00C72526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FB2409" w:rsidRPr="006525A7" w:rsidRDefault="00FB2409" w:rsidP="00441D79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6525A7">
        <w:rPr>
          <w:b/>
          <w:i/>
          <w:sz w:val="28"/>
          <w:szCs w:val="28"/>
        </w:rPr>
        <w:t>по головному ро</w:t>
      </w:r>
      <w:r w:rsidR="002261DD" w:rsidRPr="006525A7">
        <w:rPr>
          <w:b/>
          <w:i/>
          <w:sz w:val="28"/>
          <w:szCs w:val="28"/>
        </w:rPr>
        <w:t>зпоряднику бюджетних коштів 37</w:t>
      </w:r>
    </w:p>
    <w:p w:rsidR="002261DD" w:rsidRPr="006525A7" w:rsidRDefault="002261DD" w:rsidP="00441D79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6525A7">
        <w:rPr>
          <w:b/>
          <w:i/>
          <w:sz w:val="28"/>
          <w:szCs w:val="28"/>
        </w:rPr>
        <w:t xml:space="preserve">Фінансове управління Бучанської міської ради ( - </w:t>
      </w:r>
      <w:r w:rsidR="00115910" w:rsidRPr="006525A7">
        <w:rPr>
          <w:b/>
          <w:i/>
          <w:sz w:val="28"/>
          <w:szCs w:val="28"/>
        </w:rPr>
        <w:t>7 584 000</w:t>
      </w:r>
      <w:r w:rsidRPr="006525A7">
        <w:rPr>
          <w:b/>
          <w:i/>
          <w:sz w:val="28"/>
          <w:szCs w:val="28"/>
        </w:rPr>
        <w:t>,00 грн)</w:t>
      </w:r>
    </w:p>
    <w:p w:rsidR="00ED3AA0" w:rsidRPr="006525A7" w:rsidRDefault="00ED3AA0" w:rsidP="00441D79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2261DD" w:rsidRPr="006525A7" w:rsidRDefault="009130F5" w:rsidP="00015D03">
      <w:pPr>
        <w:pStyle w:val="af3"/>
        <w:spacing w:before="0" w:after="0"/>
        <w:ind w:left="450"/>
        <w:jc w:val="both"/>
        <w:rPr>
          <w:b/>
        </w:rPr>
      </w:pPr>
      <w:r w:rsidRPr="006525A7">
        <w:rPr>
          <w:b/>
        </w:rPr>
        <w:t xml:space="preserve">КПКВК МБ 3718710 «Резервний фонд </w:t>
      </w:r>
      <w:r w:rsidR="00700F28" w:rsidRPr="006525A7">
        <w:rPr>
          <w:b/>
        </w:rPr>
        <w:t xml:space="preserve">місцевого бюджету» (- </w:t>
      </w:r>
      <w:r w:rsidR="00115910" w:rsidRPr="006525A7">
        <w:rPr>
          <w:b/>
        </w:rPr>
        <w:t>7 584</w:t>
      </w:r>
      <w:r w:rsidR="00700F28" w:rsidRPr="006525A7">
        <w:rPr>
          <w:b/>
        </w:rPr>
        <w:t> 000,00 грн)</w:t>
      </w:r>
    </w:p>
    <w:p w:rsidR="00700F28" w:rsidRPr="006525A7" w:rsidRDefault="00700F28" w:rsidP="00015D03">
      <w:pPr>
        <w:pStyle w:val="af3"/>
        <w:spacing w:before="0" w:after="0"/>
        <w:jc w:val="both"/>
      </w:pPr>
      <w:r w:rsidRPr="006525A7">
        <w:t>КЕКВ 9000 «</w:t>
      </w:r>
      <w:r w:rsidR="004749B4" w:rsidRPr="006525A7">
        <w:t>Н</w:t>
      </w:r>
      <w:r w:rsidRPr="006525A7">
        <w:t xml:space="preserve">ерозподілені видатки»- на суму - - </w:t>
      </w:r>
      <w:r w:rsidR="00115910" w:rsidRPr="006525A7">
        <w:t>7 584 000</w:t>
      </w:r>
      <w:r w:rsidRPr="006525A7">
        <w:t>,00 грн, а саме: липень - - 5</w:t>
      </w:r>
      <w:r w:rsidR="00441D79" w:rsidRPr="006525A7">
        <w:t> </w:t>
      </w:r>
      <w:r w:rsidRPr="006525A7">
        <w:t>017</w:t>
      </w:r>
      <w:r w:rsidR="00441D79" w:rsidRPr="006525A7">
        <w:t xml:space="preserve"> 610,34 грн, жовтень - - </w:t>
      </w:r>
      <w:r w:rsidR="00C02658" w:rsidRPr="006525A7">
        <w:t>2 566 389,66</w:t>
      </w:r>
      <w:r w:rsidR="00441D79" w:rsidRPr="006525A7">
        <w:t xml:space="preserve"> грн.</w:t>
      </w:r>
    </w:p>
    <w:p w:rsidR="005047E4" w:rsidRPr="006525A7" w:rsidRDefault="005047E4" w:rsidP="00441D79">
      <w:pPr>
        <w:pStyle w:val="af3"/>
        <w:spacing w:before="0" w:after="0"/>
        <w:jc w:val="both"/>
        <w:rPr>
          <w:sz w:val="10"/>
          <w:szCs w:val="10"/>
        </w:rPr>
      </w:pPr>
    </w:p>
    <w:p w:rsidR="00490AC5" w:rsidRDefault="002A0006" w:rsidP="00C72526">
      <w:pPr>
        <w:pStyle w:val="af3"/>
        <w:spacing w:before="0" w:after="0"/>
        <w:ind w:left="450"/>
        <w:jc w:val="center"/>
        <w:rPr>
          <w:b/>
          <w:i/>
          <w:sz w:val="25"/>
          <w:szCs w:val="25"/>
        </w:rPr>
      </w:pPr>
      <w:r w:rsidRPr="006525A7">
        <w:rPr>
          <w:b/>
          <w:i/>
          <w:sz w:val="25"/>
          <w:szCs w:val="25"/>
        </w:rPr>
        <w:t>з</w:t>
      </w:r>
      <w:r w:rsidR="005047E4" w:rsidRPr="006525A7">
        <w:rPr>
          <w:b/>
          <w:i/>
          <w:sz w:val="25"/>
          <w:szCs w:val="25"/>
        </w:rPr>
        <w:t>більшити кошторисні призначення</w:t>
      </w:r>
      <w:r w:rsidR="00027FA9">
        <w:rPr>
          <w:b/>
          <w:i/>
          <w:sz w:val="25"/>
          <w:szCs w:val="25"/>
        </w:rPr>
        <w:t xml:space="preserve"> спеціального фонду</w:t>
      </w:r>
    </w:p>
    <w:p w:rsidR="006525A7" w:rsidRPr="006525A7" w:rsidRDefault="006525A7" w:rsidP="00C72526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A744AB" w:rsidRPr="00A744AB" w:rsidRDefault="00A744AB" w:rsidP="00C72526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A744AB">
        <w:rPr>
          <w:b/>
          <w:i/>
          <w:sz w:val="28"/>
          <w:szCs w:val="28"/>
        </w:rPr>
        <w:t>по головному розпоряднику бюджетних коштів 01</w:t>
      </w:r>
    </w:p>
    <w:p w:rsidR="00A744AB" w:rsidRDefault="00A744AB" w:rsidP="00C72526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A744AB">
        <w:rPr>
          <w:b/>
          <w:i/>
          <w:sz w:val="28"/>
          <w:szCs w:val="28"/>
        </w:rPr>
        <w:t>Бучанська міська рада ( + 1 484 000,00 грн)</w:t>
      </w:r>
    </w:p>
    <w:p w:rsidR="00BD2451" w:rsidRPr="00BD2451" w:rsidRDefault="00BD2451" w:rsidP="00C72526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BD2451" w:rsidRDefault="00A744AB" w:rsidP="00C72526">
      <w:pPr>
        <w:pStyle w:val="af3"/>
        <w:spacing w:before="0" w:after="0"/>
        <w:ind w:left="450"/>
        <w:jc w:val="center"/>
        <w:rPr>
          <w:b/>
        </w:rPr>
      </w:pPr>
      <w:r w:rsidRPr="00A744AB">
        <w:rPr>
          <w:b/>
        </w:rPr>
        <w:t>КПКВК МБ</w:t>
      </w:r>
      <w:r>
        <w:rPr>
          <w:b/>
        </w:rPr>
        <w:t xml:space="preserve"> 0116030 «</w:t>
      </w:r>
      <w:r w:rsidR="00BD2451">
        <w:rPr>
          <w:b/>
        </w:rPr>
        <w:t xml:space="preserve">Організація благоустрою населених пунктів» </w:t>
      </w:r>
    </w:p>
    <w:p w:rsidR="00A744AB" w:rsidRDefault="00BD2451" w:rsidP="00C72526">
      <w:pPr>
        <w:pStyle w:val="af3"/>
        <w:spacing w:before="0" w:after="0"/>
        <w:ind w:left="450"/>
        <w:jc w:val="center"/>
        <w:rPr>
          <w:b/>
        </w:rPr>
      </w:pPr>
      <w:r>
        <w:rPr>
          <w:b/>
        </w:rPr>
        <w:t>(+ 1 484 000,00 грн)</w:t>
      </w:r>
    </w:p>
    <w:p w:rsidR="00DE3B6A" w:rsidRPr="00DE3B6A" w:rsidRDefault="00DE3B6A" w:rsidP="00C72526">
      <w:pPr>
        <w:pStyle w:val="af3"/>
        <w:spacing w:before="0" w:after="0"/>
        <w:ind w:left="450"/>
        <w:jc w:val="center"/>
        <w:rPr>
          <w:b/>
          <w:sz w:val="10"/>
          <w:szCs w:val="10"/>
        </w:rPr>
      </w:pPr>
    </w:p>
    <w:p w:rsidR="00BD2451" w:rsidRPr="00DE3B6A" w:rsidRDefault="00DE3B6A" w:rsidP="00DE3B6A">
      <w:pPr>
        <w:pStyle w:val="af3"/>
        <w:spacing w:before="0" w:after="0"/>
        <w:ind w:left="450"/>
        <w:jc w:val="center"/>
        <w:rPr>
          <w:b/>
          <w:i/>
          <w:sz w:val="25"/>
          <w:szCs w:val="25"/>
        </w:rPr>
      </w:pPr>
      <w:r w:rsidRPr="00DE3B6A">
        <w:rPr>
          <w:b/>
          <w:i/>
          <w:sz w:val="25"/>
          <w:szCs w:val="25"/>
        </w:rPr>
        <w:t>по одержувачу бюджетних коштів КП «Бучасервіс» (+ 1 484 000,00 грн)</w:t>
      </w:r>
    </w:p>
    <w:p w:rsidR="00DE3B6A" w:rsidRPr="00CF162C" w:rsidRDefault="00F84444" w:rsidP="00A824AE">
      <w:pPr>
        <w:pStyle w:val="af3"/>
        <w:spacing w:before="0" w:after="0"/>
        <w:jc w:val="both"/>
      </w:pPr>
      <w:r w:rsidRPr="00CF162C">
        <w:t>КЕКВ 3210 «</w:t>
      </w:r>
      <w:r w:rsidR="00813448">
        <w:t>К</w:t>
      </w:r>
      <w:r w:rsidRPr="00CF162C">
        <w:t xml:space="preserve">апітальні трансферти </w:t>
      </w:r>
      <w:r w:rsidR="00482A23" w:rsidRPr="00CF162C">
        <w:t xml:space="preserve">підприємствам </w:t>
      </w:r>
      <w:r w:rsidR="007B678A" w:rsidRPr="00CF162C">
        <w:t>(</w:t>
      </w:r>
      <w:r w:rsidR="00482A23" w:rsidRPr="00CF162C">
        <w:t xml:space="preserve">установам, організаціям)» - на суму - + 1 484 000,00 грн, а саме: </w:t>
      </w:r>
      <w:r w:rsidR="00CF162C" w:rsidRPr="00CF162C">
        <w:t xml:space="preserve">жовтень - + 1 484 000,00 грн по </w:t>
      </w:r>
      <w:r w:rsidR="00934002" w:rsidRPr="00CF162C">
        <w:t>об’єктах</w:t>
      </w:r>
      <w:r w:rsidR="00CF162C" w:rsidRPr="00CF162C">
        <w:t>:</w:t>
      </w:r>
    </w:p>
    <w:p w:rsidR="00CF162C" w:rsidRDefault="00934002" w:rsidP="00A824AE">
      <w:pPr>
        <w:pStyle w:val="af3"/>
        <w:numPr>
          <w:ilvl w:val="0"/>
          <w:numId w:val="27"/>
        </w:numPr>
        <w:spacing w:before="0" w:after="0"/>
        <w:ind w:left="0" w:firstLine="567"/>
        <w:jc w:val="both"/>
      </w:pPr>
      <w:r>
        <w:t>«</w:t>
      </w:r>
      <w:r w:rsidR="00CF162C">
        <w:t>Капітальний ремонт мереж вуличного освітлення комунальної власності по вул. Шевченка в м. Буча Київської області</w:t>
      </w:r>
      <w:r>
        <w:t>» - жовтень - + 489 000,00 грн;</w:t>
      </w:r>
    </w:p>
    <w:p w:rsidR="00934002" w:rsidRPr="00CF162C" w:rsidRDefault="00934002" w:rsidP="00A824AE">
      <w:pPr>
        <w:pStyle w:val="af3"/>
        <w:numPr>
          <w:ilvl w:val="0"/>
          <w:numId w:val="27"/>
        </w:numPr>
        <w:spacing w:before="0" w:after="0"/>
        <w:ind w:left="0" w:firstLine="567"/>
        <w:jc w:val="both"/>
      </w:pPr>
      <w:r>
        <w:t>«Капітальний ремонт мереж вуличного освітлення комунальної власності по вул. Володимира Ковальського в м. Буча Київської області» - жовтень - + 995 000,00 грн.</w:t>
      </w:r>
    </w:p>
    <w:p w:rsidR="00A744AB" w:rsidRPr="00B67D62" w:rsidRDefault="00A744AB" w:rsidP="00C72526">
      <w:pPr>
        <w:pStyle w:val="af3"/>
        <w:spacing w:before="0" w:after="0"/>
        <w:ind w:left="450"/>
        <w:jc w:val="center"/>
        <w:rPr>
          <w:b/>
          <w:i/>
          <w:color w:val="FF0000"/>
          <w:sz w:val="10"/>
          <w:szCs w:val="10"/>
        </w:rPr>
      </w:pPr>
    </w:p>
    <w:p w:rsidR="00490AC5" w:rsidRPr="00A744AB" w:rsidRDefault="00490AC5" w:rsidP="00490AC5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A744AB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490AC5" w:rsidRPr="00A744AB" w:rsidRDefault="00490AC5" w:rsidP="00490AC5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A744AB">
        <w:rPr>
          <w:b/>
          <w:i/>
          <w:sz w:val="28"/>
          <w:szCs w:val="28"/>
          <w:lang w:val="uk-UA"/>
        </w:rPr>
        <w:t>Відділ освіти Бучанської міської ради (+ 6 100 000,00 грн)</w:t>
      </w:r>
    </w:p>
    <w:p w:rsidR="002643B8" w:rsidRPr="00A744AB" w:rsidRDefault="002643B8" w:rsidP="00490AC5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526578" w:rsidRPr="00A744AB" w:rsidRDefault="00ED3AA0" w:rsidP="009267F2">
      <w:pPr>
        <w:pStyle w:val="af3"/>
        <w:spacing w:before="0" w:after="0"/>
        <w:ind w:left="450"/>
        <w:rPr>
          <w:b/>
        </w:rPr>
      </w:pPr>
      <w:r w:rsidRPr="00A744AB">
        <w:rPr>
          <w:b/>
        </w:rPr>
        <w:t>КПКВК МБ 0617321 «Будівництво освітніх установ та закладів» (+ 5 400 000,00 грн)</w:t>
      </w:r>
    </w:p>
    <w:p w:rsidR="00ED3AA0" w:rsidRPr="00A744AB" w:rsidRDefault="002643B8" w:rsidP="00C51AA7">
      <w:pPr>
        <w:pStyle w:val="af3"/>
        <w:spacing w:before="0" w:after="0"/>
        <w:jc w:val="both"/>
      </w:pPr>
      <w:r w:rsidRPr="00A744AB">
        <w:t xml:space="preserve">КЕКВ 3122 «Капітальне будівництво (придбання) інших </w:t>
      </w:r>
      <w:r w:rsidR="00872DEE" w:rsidRPr="00A744AB">
        <w:t>об’єктів</w:t>
      </w:r>
      <w:r w:rsidRPr="00A744AB">
        <w:t>» - на суму - + 5 400 000,00 грн, по об’єкту:</w:t>
      </w:r>
    </w:p>
    <w:p w:rsidR="00872DEE" w:rsidRPr="00A744AB" w:rsidRDefault="00872DEE" w:rsidP="00907E53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 w:rsidRPr="00A744AB">
        <w:t>на виготовлення проектно-кошторисної документації по об’єкту «Будівництво Ворзельської початкової школи з дошкільним підрозділом по вулю Курортна 37, в селищі Ворзель, Бучанського району, Київської області»</w:t>
      </w:r>
      <w:r w:rsidR="00A155EC" w:rsidRPr="00A744AB">
        <w:t xml:space="preserve">, а саме: липень - + 5 017 610,34 грн, жовтень - + </w:t>
      </w:r>
      <w:r w:rsidR="00F56543" w:rsidRPr="00A744AB">
        <w:t>382 389,66 грн</w:t>
      </w:r>
      <w:r w:rsidRPr="00A744AB">
        <w:t xml:space="preserve">. </w:t>
      </w:r>
    </w:p>
    <w:p w:rsidR="002643B8" w:rsidRPr="00A744AB" w:rsidRDefault="002643B8" w:rsidP="009267F2">
      <w:pPr>
        <w:pStyle w:val="af3"/>
        <w:spacing w:before="0" w:after="0"/>
        <w:ind w:left="450"/>
        <w:rPr>
          <w:sz w:val="10"/>
          <w:szCs w:val="10"/>
        </w:rPr>
      </w:pPr>
    </w:p>
    <w:p w:rsidR="002643B8" w:rsidRPr="00A744AB" w:rsidRDefault="00907E53" w:rsidP="00907E53">
      <w:pPr>
        <w:pStyle w:val="af3"/>
        <w:spacing w:before="0" w:after="0"/>
        <w:ind w:left="450"/>
        <w:jc w:val="center"/>
      </w:pPr>
      <w:r w:rsidRPr="00A744AB">
        <w:rPr>
          <w:b/>
        </w:rPr>
        <w:t>КПКВК МБ 0618110 «Заходи із запобігання та ліквідації надзвичайних ситуацій та наслідків стихійного лиха» (+ 700 000,00 грн)</w:t>
      </w:r>
    </w:p>
    <w:p w:rsidR="00526578" w:rsidRPr="00A744AB" w:rsidRDefault="00A155EC" w:rsidP="00F56543">
      <w:pPr>
        <w:pStyle w:val="af3"/>
        <w:spacing w:before="0" w:after="0"/>
        <w:jc w:val="both"/>
      </w:pPr>
      <w:r w:rsidRPr="00A744AB">
        <w:t xml:space="preserve">КЕКВ 3132 «Капітальний ремонт інших </w:t>
      </w:r>
      <w:r w:rsidR="00F56543" w:rsidRPr="00A744AB">
        <w:t>об’єктів</w:t>
      </w:r>
      <w:r w:rsidRPr="00A744AB">
        <w:t>»- на суму - + 700 000,00 грн</w:t>
      </w:r>
      <w:r w:rsidR="00F56543" w:rsidRPr="00A744AB">
        <w:t>, по об’єкту:</w:t>
      </w:r>
    </w:p>
    <w:p w:rsidR="00F56543" w:rsidRPr="00A744AB" w:rsidRDefault="00F56543" w:rsidP="00A61A6B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 w:rsidRPr="00A744AB">
        <w:t>«Капітальний ремонт Бучанського ліцею №3 за адресою: вул. Вокзальна 46а місто Буча Київської області- відновлювальні роботи та заходи з усунення аварій»</w:t>
      </w:r>
      <w:r w:rsidR="00333181" w:rsidRPr="00A744AB">
        <w:t>, а саме: жовтень - + 700 000,00 грн.</w:t>
      </w:r>
    </w:p>
    <w:p w:rsidR="002F4127" w:rsidRPr="003F28F0" w:rsidRDefault="002F4127" w:rsidP="002F4127">
      <w:pPr>
        <w:pStyle w:val="af3"/>
        <w:spacing w:before="0" w:after="0"/>
        <w:jc w:val="both"/>
        <w:rPr>
          <w:color w:val="FF0000"/>
        </w:rPr>
      </w:pPr>
    </w:p>
    <w:p w:rsidR="009F2C02" w:rsidRPr="008413AE" w:rsidRDefault="009F2C02" w:rsidP="009F2C02">
      <w:pPr>
        <w:pStyle w:val="110"/>
        <w:ind w:left="0" w:firstLine="567"/>
        <w:rPr>
          <w:b/>
        </w:rPr>
      </w:pPr>
      <w:r>
        <w:rPr>
          <w:b/>
        </w:rPr>
        <w:t>2.</w:t>
      </w:r>
      <w:r w:rsidR="00CD10B8">
        <w:rPr>
          <w:b/>
        </w:rPr>
        <w:t>6</w:t>
      </w:r>
      <w:r>
        <w:rPr>
          <w:b/>
        </w:rPr>
        <w:t xml:space="preserve">. </w:t>
      </w:r>
      <w:r w:rsidRPr="007F377D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67383D">
        <w:rPr>
          <w:b/>
          <w:i/>
          <w:sz w:val="25"/>
          <w:szCs w:val="25"/>
        </w:rPr>
        <w:t>про перевиконання дохідної частини</w:t>
      </w:r>
      <w:r>
        <w:rPr>
          <w:b/>
        </w:rPr>
        <w:t xml:space="preserve"> </w:t>
      </w:r>
      <w:r w:rsidRPr="00163B08"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</w:t>
      </w:r>
      <w:r w:rsidRPr="007F377D">
        <w:rPr>
          <w:b/>
        </w:rPr>
        <w:t xml:space="preserve"> Бучанської міської територіальної громади від </w:t>
      </w:r>
      <w:r w:rsidR="00D17DB5">
        <w:rPr>
          <w:b/>
        </w:rPr>
        <w:t>0</w:t>
      </w:r>
      <w:r>
        <w:rPr>
          <w:b/>
        </w:rPr>
        <w:t>1</w:t>
      </w:r>
      <w:r w:rsidRPr="007F377D">
        <w:rPr>
          <w:b/>
        </w:rPr>
        <w:t>.</w:t>
      </w:r>
      <w:r>
        <w:rPr>
          <w:b/>
        </w:rPr>
        <w:t>1</w:t>
      </w:r>
      <w:r w:rsidR="00D17DB5">
        <w:rPr>
          <w:b/>
        </w:rPr>
        <w:t>1</w:t>
      </w:r>
      <w:r w:rsidRPr="007F377D">
        <w:rPr>
          <w:b/>
        </w:rPr>
        <w:t>.2023 року № 01-15/0</w:t>
      </w:r>
      <w:r>
        <w:rPr>
          <w:b/>
        </w:rPr>
        <w:t>2</w:t>
      </w:r>
      <w:r w:rsidRPr="007F377D">
        <w:rPr>
          <w:b/>
        </w:rPr>
        <w:t>-</w:t>
      </w:r>
      <w:r w:rsidR="00D17DB5">
        <w:rPr>
          <w:b/>
        </w:rPr>
        <w:t>421</w:t>
      </w:r>
      <w:r>
        <w:rPr>
          <w:b/>
        </w:rPr>
        <w:t xml:space="preserve"> збільшити видаткову частину спеціального фонду місцевого бюджету  на  суму  + 500 000,00 </w:t>
      </w:r>
      <w:r w:rsidRPr="00283241">
        <w:rPr>
          <w:b/>
        </w:rPr>
        <w:t xml:space="preserve">грн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 w:rsidRPr="0026189A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</w:t>
      </w:r>
      <w:r w:rsidRPr="0026189A">
        <w:rPr>
          <w:b/>
          <w:i/>
          <w:sz w:val="25"/>
          <w:szCs w:val="25"/>
        </w:rPr>
        <w:lastRenderedPageBreak/>
        <w:t xml:space="preserve">соціально-економічного розвитку регіонів» </w:t>
      </w:r>
      <w:r>
        <w:rPr>
          <w:b/>
          <w:i/>
          <w:sz w:val="25"/>
          <w:szCs w:val="25"/>
        </w:rPr>
        <w:t>на матеріально-технічне забезпечення Бучанського РУП ГУНП в Київській області</w:t>
      </w:r>
      <w:r w:rsidRPr="008413AE">
        <w:rPr>
          <w:b/>
        </w:rPr>
        <w:t>, а саме:</w:t>
      </w:r>
    </w:p>
    <w:p w:rsidR="009F2C02" w:rsidRPr="00500994" w:rsidRDefault="009F2C02" w:rsidP="009F2C02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9F2C02" w:rsidRDefault="009F2C02" w:rsidP="009F2C0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9F2C02" w:rsidRDefault="009F2C02" w:rsidP="009F2C0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+ 500 000,00 грн)</w:t>
      </w:r>
    </w:p>
    <w:p w:rsidR="009F2C02" w:rsidRPr="00497E57" w:rsidRDefault="009F2C02" w:rsidP="009F2C02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9F2C02" w:rsidRPr="00E955AE" w:rsidRDefault="009F2C02" w:rsidP="009F2C02">
      <w:pPr>
        <w:pStyle w:val="110"/>
        <w:ind w:left="0" w:firstLine="567"/>
        <w:jc w:val="center"/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>( +</w:t>
      </w:r>
      <w:r>
        <w:rPr>
          <w:b/>
        </w:rPr>
        <w:t xml:space="preserve"> 500 000</w:t>
      </w:r>
      <w:r w:rsidRPr="00E955AE">
        <w:rPr>
          <w:b/>
        </w:rPr>
        <w:t>,00 грн)</w:t>
      </w:r>
    </w:p>
    <w:p w:rsidR="009F2C02" w:rsidRPr="00D6534D" w:rsidRDefault="009F2C02" w:rsidP="009F2C02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9F2C02" w:rsidRDefault="009F2C02" w:rsidP="009F2C02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+ 500 000,00грн, а саме: </w:t>
      </w:r>
      <w:r w:rsidR="00D17DB5">
        <w:rPr>
          <w:lang w:val="uk-UA"/>
        </w:rPr>
        <w:t>листопад</w:t>
      </w:r>
      <w:r>
        <w:rPr>
          <w:lang w:val="uk-UA"/>
        </w:rPr>
        <w:t xml:space="preserve"> - + 500 000,00грн.</w:t>
      </w:r>
    </w:p>
    <w:p w:rsidR="009F2C02" w:rsidRPr="00712446" w:rsidRDefault="009F2C02" w:rsidP="009F2C02">
      <w:pPr>
        <w:tabs>
          <w:tab w:val="left" w:pos="900"/>
        </w:tabs>
        <w:rPr>
          <w:sz w:val="10"/>
          <w:szCs w:val="10"/>
          <w:lang w:val="uk-UA"/>
        </w:rPr>
      </w:pPr>
    </w:p>
    <w:p w:rsidR="009F2C02" w:rsidRDefault="009F2C02" w:rsidP="009F2C02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9F2C02" w:rsidRPr="00DD545E" w:rsidRDefault="009F2C02" w:rsidP="009F2C02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9F2C02" w:rsidRPr="009C5D7C" w:rsidRDefault="009F2C02" w:rsidP="009F2C02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>між Бучанською міською радою та Бучанським РУП ГУНП</w:t>
      </w:r>
      <w:r w:rsidRPr="009C5D7C">
        <w:rPr>
          <w:lang w:val="uk-UA"/>
        </w:rPr>
        <w:t xml:space="preserve"> в Київській області.</w:t>
      </w:r>
    </w:p>
    <w:p w:rsidR="009F2C02" w:rsidRPr="007D1F0D" w:rsidRDefault="009F2C02" w:rsidP="009F2C02">
      <w:pPr>
        <w:ind w:firstLine="567"/>
        <w:rPr>
          <w:sz w:val="10"/>
          <w:szCs w:val="10"/>
          <w:lang w:val="uk-UA"/>
        </w:rPr>
      </w:pPr>
    </w:p>
    <w:p w:rsidR="00996CE2" w:rsidRPr="0026189A" w:rsidRDefault="00C26D52" w:rsidP="00996CE2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CD10B8">
        <w:rPr>
          <w:b/>
          <w:lang w:val="uk-UA"/>
        </w:rPr>
        <w:t>7</w:t>
      </w:r>
      <w:r w:rsidR="00996CE2">
        <w:rPr>
          <w:b/>
          <w:lang w:val="uk-UA"/>
        </w:rPr>
        <w:t xml:space="preserve">. </w:t>
      </w:r>
      <w:r w:rsidR="00996CE2"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</w:t>
      </w:r>
      <w:r w:rsidR="00996CE2" w:rsidRPr="001758EC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="00996CE2">
        <w:rPr>
          <w:b/>
          <w:lang w:val="uk-UA"/>
        </w:rPr>
        <w:t xml:space="preserve"> </w:t>
      </w:r>
      <w:r w:rsidR="00996CE2" w:rsidRPr="00163B08">
        <w:rPr>
          <w:b/>
          <w:i/>
          <w:sz w:val="25"/>
          <w:szCs w:val="25"/>
          <w:lang w:val="uk-UA"/>
        </w:rPr>
        <w:t>загального фонду</w:t>
      </w:r>
      <w:r w:rsidR="00996CE2">
        <w:rPr>
          <w:b/>
          <w:lang w:val="uk-UA"/>
        </w:rPr>
        <w:t xml:space="preserve"> місцевого бюджету</w:t>
      </w:r>
      <w:r w:rsidR="00996CE2" w:rsidRPr="007F377D">
        <w:rPr>
          <w:b/>
          <w:lang w:val="uk-UA"/>
        </w:rPr>
        <w:t xml:space="preserve"> Бучанської міської територіальної громади від </w:t>
      </w:r>
      <w:r>
        <w:rPr>
          <w:b/>
          <w:lang w:val="uk-UA"/>
        </w:rPr>
        <w:t>0</w:t>
      </w:r>
      <w:r w:rsidR="00996CE2">
        <w:rPr>
          <w:b/>
          <w:lang w:val="uk-UA"/>
        </w:rPr>
        <w:t>1</w:t>
      </w:r>
      <w:r w:rsidR="00996CE2" w:rsidRPr="007F377D">
        <w:rPr>
          <w:b/>
          <w:lang w:val="uk-UA"/>
        </w:rPr>
        <w:t>.</w:t>
      </w:r>
      <w:r w:rsidR="00996CE2">
        <w:rPr>
          <w:b/>
          <w:lang w:val="uk-UA"/>
        </w:rPr>
        <w:t>1</w:t>
      </w:r>
      <w:r>
        <w:rPr>
          <w:b/>
          <w:lang w:val="uk-UA"/>
        </w:rPr>
        <w:t>1</w:t>
      </w:r>
      <w:r w:rsidR="00996CE2" w:rsidRPr="007F377D">
        <w:rPr>
          <w:b/>
          <w:lang w:val="uk-UA"/>
        </w:rPr>
        <w:t>.2023 року № 01-15/0</w:t>
      </w:r>
      <w:r w:rsidR="00996CE2">
        <w:rPr>
          <w:b/>
          <w:lang w:val="uk-UA"/>
        </w:rPr>
        <w:t>2</w:t>
      </w:r>
      <w:r w:rsidR="00996CE2" w:rsidRPr="007F377D">
        <w:rPr>
          <w:b/>
          <w:lang w:val="uk-UA"/>
        </w:rPr>
        <w:t>-</w:t>
      </w:r>
      <w:r>
        <w:rPr>
          <w:b/>
          <w:lang w:val="uk-UA"/>
        </w:rPr>
        <w:t>421</w:t>
      </w:r>
      <w:r w:rsidR="00996CE2">
        <w:rPr>
          <w:b/>
          <w:lang w:val="uk-UA"/>
        </w:rPr>
        <w:t xml:space="preserve"> збільшити видаткову частину спеціального фонду місцевого бюджету  на  суму  + </w:t>
      </w:r>
      <w:r>
        <w:rPr>
          <w:b/>
          <w:lang w:val="uk-UA"/>
        </w:rPr>
        <w:t>1 0</w:t>
      </w:r>
      <w:r w:rsidR="00996CE2">
        <w:rPr>
          <w:b/>
          <w:lang w:val="uk-UA"/>
        </w:rPr>
        <w:t xml:space="preserve">00 000,00 </w:t>
      </w:r>
      <w:r w:rsidR="00996CE2" w:rsidRPr="00283241">
        <w:rPr>
          <w:b/>
          <w:lang w:val="uk-UA"/>
        </w:rPr>
        <w:t xml:space="preserve">грн </w:t>
      </w:r>
      <w:r w:rsidR="00996CE2">
        <w:rPr>
          <w:b/>
          <w:lang w:val="uk-UA"/>
        </w:rPr>
        <w:t xml:space="preserve">для передачі коштів у вигляді міжбюджетного трансферту з місцевого бюджету іншим місцевим бюджетам за </w:t>
      </w:r>
      <w:r w:rsidR="00996CE2" w:rsidRPr="00A2062F">
        <w:rPr>
          <w:b/>
          <w:i/>
          <w:sz w:val="25"/>
          <w:szCs w:val="25"/>
          <w:lang w:val="uk-UA"/>
        </w:rPr>
        <w:t>КПКВК МБ 9770 «Інші</w:t>
      </w:r>
      <w:r w:rsidR="00996CE2">
        <w:rPr>
          <w:b/>
          <w:i/>
          <w:sz w:val="25"/>
          <w:szCs w:val="25"/>
          <w:lang w:val="uk-UA"/>
        </w:rPr>
        <w:t xml:space="preserve"> субвенції з місцевого бюджету</w:t>
      </w:r>
      <w:r w:rsidR="00996CE2" w:rsidRPr="0026189A">
        <w:rPr>
          <w:b/>
          <w:i/>
          <w:sz w:val="25"/>
          <w:szCs w:val="25"/>
          <w:lang w:val="uk-UA"/>
        </w:rPr>
        <w:t xml:space="preserve">» </w:t>
      </w:r>
      <w:r w:rsidR="00996CE2">
        <w:rPr>
          <w:b/>
          <w:i/>
          <w:sz w:val="25"/>
          <w:szCs w:val="25"/>
          <w:lang w:val="uk-UA"/>
        </w:rPr>
        <w:t>Бучанській районній державній (військовій) адміністрації</w:t>
      </w:r>
      <w:r w:rsidR="00996CE2" w:rsidRPr="0026189A">
        <w:rPr>
          <w:b/>
          <w:i/>
          <w:sz w:val="25"/>
          <w:szCs w:val="25"/>
          <w:lang w:val="uk-UA"/>
        </w:rPr>
        <w:t>, а саме:</w:t>
      </w:r>
    </w:p>
    <w:p w:rsidR="00996CE2" w:rsidRPr="00500994" w:rsidRDefault="00996CE2" w:rsidP="00996CE2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996CE2" w:rsidRDefault="00996CE2" w:rsidP="00996CE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996CE2" w:rsidRDefault="00996CE2" w:rsidP="00996CE2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</w:t>
      </w:r>
      <w:r w:rsidR="00C26D52">
        <w:rPr>
          <w:b/>
          <w:i/>
          <w:sz w:val="28"/>
          <w:szCs w:val="28"/>
        </w:rPr>
        <w:t>1 0</w:t>
      </w:r>
      <w:r>
        <w:rPr>
          <w:b/>
          <w:i/>
          <w:sz w:val="28"/>
          <w:szCs w:val="28"/>
        </w:rPr>
        <w:t>00 000,00 грн)</w:t>
      </w:r>
    </w:p>
    <w:p w:rsidR="00996CE2" w:rsidRPr="005725A8" w:rsidRDefault="00996CE2" w:rsidP="00996CE2">
      <w:pPr>
        <w:pStyle w:val="af3"/>
        <w:spacing w:before="0" w:after="0"/>
        <w:jc w:val="both"/>
        <w:rPr>
          <w:sz w:val="10"/>
          <w:szCs w:val="10"/>
        </w:rPr>
      </w:pPr>
    </w:p>
    <w:p w:rsidR="00996CE2" w:rsidRDefault="00996CE2" w:rsidP="00996CE2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 0119770 «Інші субвенції з місцевого бюджету» ( + </w:t>
      </w:r>
      <w:r w:rsidR="00C26D52">
        <w:rPr>
          <w:b/>
          <w:lang w:val="uk-UA"/>
        </w:rPr>
        <w:t>1 0</w:t>
      </w:r>
      <w:r>
        <w:rPr>
          <w:b/>
          <w:lang w:val="uk-UA"/>
        </w:rPr>
        <w:t>00 000,00 грн)</w:t>
      </w:r>
    </w:p>
    <w:p w:rsidR="00996CE2" w:rsidRPr="00FD4F58" w:rsidRDefault="00996CE2" w:rsidP="00996CE2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3220 «Поточні трансферти органам державного управління інших рівнів» - на суму- + </w:t>
      </w:r>
      <w:r w:rsidR="00C26D52">
        <w:rPr>
          <w:lang w:val="uk-UA"/>
        </w:rPr>
        <w:t>1 0</w:t>
      </w:r>
      <w:r>
        <w:rPr>
          <w:lang w:val="uk-UA"/>
        </w:rPr>
        <w:t xml:space="preserve">00 000,00 грн, а саме: </w:t>
      </w:r>
      <w:r w:rsidR="00C26D52">
        <w:rPr>
          <w:lang w:val="uk-UA"/>
        </w:rPr>
        <w:t>листопад</w:t>
      </w:r>
      <w:r>
        <w:rPr>
          <w:lang w:val="uk-UA"/>
        </w:rPr>
        <w:t xml:space="preserve"> - + </w:t>
      </w:r>
      <w:r w:rsidR="00C26D52">
        <w:rPr>
          <w:lang w:val="uk-UA"/>
        </w:rPr>
        <w:t>1 00</w:t>
      </w:r>
      <w:r>
        <w:rPr>
          <w:lang w:val="uk-UA"/>
        </w:rPr>
        <w:t xml:space="preserve">0 000,00 грн </w:t>
      </w:r>
      <w:r w:rsidRPr="00FD4F58">
        <w:rPr>
          <w:lang w:val="uk-UA"/>
        </w:rPr>
        <w:t>(для фінансування заходів цільової Програми з підтримки заходів територіальної оборони місцевого значення на період дії воєнного стану у 2023 році)</w:t>
      </w:r>
      <w:r>
        <w:rPr>
          <w:lang w:val="uk-UA"/>
        </w:rPr>
        <w:t>.</w:t>
      </w:r>
    </w:p>
    <w:p w:rsidR="00996CE2" w:rsidRPr="00CE44C0" w:rsidRDefault="00996CE2" w:rsidP="00996CE2">
      <w:pPr>
        <w:tabs>
          <w:tab w:val="left" w:pos="900"/>
        </w:tabs>
        <w:ind w:firstLine="284"/>
        <w:rPr>
          <w:sz w:val="10"/>
          <w:szCs w:val="10"/>
          <w:lang w:val="uk-UA"/>
        </w:rPr>
      </w:pPr>
    </w:p>
    <w:p w:rsidR="00996CE2" w:rsidRPr="00FD4F58" w:rsidRDefault="00996CE2" w:rsidP="00996CE2">
      <w:pPr>
        <w:ind w:firstLine="567"/>
        <w:rPr>
          <w:lang w:val="uk-UA"/>
        </w:rPr>
      </w:pPr>
      <w:r w:rsidRPr="00FD4F58"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Бучанською районною державною (військовою) адміністрацією.</w:t>
      </w:r>
    </w:p>
    <w:p w:rsidR="00996CE2" w:rsidRPr="00C5363D" w:rsidRDefault="00996CE2" w:rsidP="00996CE2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996CE2" w:rsidRDefault="00996CE2" w:rsidP="00996CE2">
      <w:pPr>
        <w:tabs>
          <w:tab w:val="left" w:pos="900"/>
        </w:tabs>
        <w:ind w:firstLine="567"/>
        <w:rPr>
          <w:lang w:val="uk-UA"/>
        </w:rPr>
      </w:pPr>
      <w:r w:rsidRPr="00FD4F58"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5177FD" w:rsidRDefault="005177FD" w:rsidP="002F4127">
      <w:pPr>
        <w:pStyle w:val="af3"/>
        <w:spacing w:before="0" w:after="0"/>
        <w:jc w:val="both"/>
        <w:rPr>
          <w:color w:val="FF0000"/>
        </w:rPr>
      </w:pPr>
    </w:p>
    <w:p w:rsidR="002F4127" w:rsidRDefault="002F4127" w:rsidP="002F4127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CD10B8">
        <w:rPr>
          <w:b/>
          <w:lang w:val="uk-UA"/>
        </w:rPr>
        <w:t>8</w:t>
      </w:r>
      <w:r w:rsidR="007B1F1B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</w:t>
      </w:r>
      <w:r w:rsidRPr="00634265"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 w:rsidRPr="00163B08"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</w:t>
      </w:r>
      <w:r w:rsidRPr="007F377D">
        <w:rPr>
          <w:b/>
          <w:lang w:val="uk-UA"/>
        </w:rPr>
        <w:t xml:space="preserve"> Бучанської міської територіальної громади від</w:t>
      </w:r>
      <w:r>
        <w:rPr>
          <w:b/>
          <w:lang w:val="uk-UA"/>
        </w:rPr>
        <w:t xml:space="preserve"> 01</w:t>
      </w:r>
      <w:r w:rsidRPr="007F377D">
        <w:rPr>
          <w:b/>
          <w:lang w:val="uk-UA"/>
        </w:rPr>
        <w:t>.</w:t>
      </w:r>
      <w:r>
        <w:rPr>
          <w:b/>
          <w:lang w:val="uk-UA"/>
        </w:rPr>
        <w:t>11</w:t>
      </w:r>
      <w:r w:rsidRPr="007F377D">
        <w:rPr>
          <w:b/>
          <w:lang w:val="uk-UA"/>
        </w:rPr>
        <w:t>.2023 року № 01-15/0</w:t>
      </w:r>
      <w:r>
        <w:rPr>
          <w:b/>
          <w:lang w:val="uk-UA"/>
        </w:rPr>
        <w:t>2</w:t>
      </w:r>
      <w:r w:rsidRPr="007F377D">
        <w:rPr>
          <w:b/>
          <w:lang w:val="uk-UA"/>
        </w:rPr>
        <w:t>-</w:t>
      </w:r>
      <w:r>
        <w:rPr>
          <w:b/>
          <w:lang w:val="uk-UA"/>
        </w:rPr>
        <w:t xml:space="preserve">421 збільшити видаткову частину спеціального фонду місцевого бюджету  на  суму  </w:t>
      </w:r>
      <w:r w:rsidRPr="005041DE">
        <w:rPr>
          <w:b/>
          <w:lang w:val="uk-UA"/>
        </w:rPr>
        <w:t>+</w:t>
      </w:r>
      <w:r w:rsidR="0058778B" w:rsidRPr="005041DE">
        <w:rPr>
          <w:b/>
          <w:lang w:val="uk-UA"/>
        </w:rPr>
        <w:t xml:space="preserve"> </w:t>
      </w:r>
      <w:r w:rsidR="005041DE" w:rsidRPr="005041DE">
        <w:rPr>
          <w:b/>
          <w:lang w:val="uk-UA"/>
        </w:rPr>
        <w:t>1 784 657</w:t>
      </w:r>
      <w:r w:rsidR="0058778B" w:rsidRPr="005041DE">
        <w:rPr>
          <w:b/>
          <w:lang w:val="uk-UA"/>
        </w:rPr>
        <w:t xml:space="preserve">,00 </w:t>
      </w:r>
      <w:r w:rsidRPr="005041DE">
        <w:rPr>
          <w:b/>
          <w:lang w:val="uk-UA"/>
        </w:rPr>
        <w:t xml:space="preserve">грн </w:t>
      </w:r>
      <w:r>
        <w:rPr>
          <w:b/>
          <w:lang w:val="uk-UA"/>
        </w:rPr>
        <w:t>, а саме:</w:t>
      </w:r>
    </w:p>
    <w:p w:rsidR="002F4127" w:rsidRPr="00513753" w:rsidRDefault="002F4127" w:rsidP="002F4127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2F4127" w:rsidRPr="00E232CC" w:rsidRDefault="002F4127" w:rsidP="002F412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E232CC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2F4127" w:rsidRPr="00B13DC9" w:rsidRDefault="002F4127" w:rsidP="002F412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E232CC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B13DC9">
        <w:rPr>
          <w:b/>
          <w:i/>
          <w:sz w:val="28"/>
          <w:szCs w:val="28"/>
          <w:lang w:val="uk-UA"/>
        </w:rPr>
        <w:t>(+</w:t>
      </w:r>
      <w:r w:rsidR="00B13DC9" w:rsidRPr="00B13DC9">
        <w:rPr>
          <w:b/>
          <w:i/>
          <w:sz w:val="28"/>
          <w:szCs w:val="28"/>
          <w:lang w:val="uk-UA"/>
        </w:rPr>
        <w:t xml:space="preserve"> 1 743 250</w:t>
      </w:r>
      <w:r w:rsidRPr="00B13DC9">
        <w:rPr>
          <w:b/>
          <w:i/>
          <w:sz w:val="28"/>
          <w:szCs w:val="28"/>
          <w:lang w:val="uk-UA"/>
        </w:rPr>
        <w:t xml:space="preserve"> ,00 грн)</w:t>
      </w:r>
    </w:p>
    <w:p w:rsidR="003D74D0" w:rsidRPr="003D74D0" w:rsidRDefault="003D74D0" w:rsidP="002F4127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3D74D0" w:rsidRDefault="003D74D0" w:rsidP="003D74D0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</w:t>
      </w:r>
      <w:r w:rsidR="00111B41">
        <w:rPr>
          <w:b/>
          <w:lang w:val="uk-UA"/>
        </w:rPr>
        <w:t>6030</w:t>
      </w:r>
      <w:r>
        <w:rPr>
          <w:b/>
          <w:lang w:val="uk-UA"/>
        </w:rPr>
        <w:t xml:space="preserve"> «</w:t>
      </w:r>
      <w:r w:rsidR="00111B41">
        <w:rPr>
          <w:b/>
          <w:lang w:val="uk-UA"/>
        </w:rPr>
        <w:t>Організація благоустрою населених пунктів</w:t>
      </w:r>
      <w:r>
        <w:rPr>
          <w:b/>
          <w:lang w:val="uk-UA"/>
        </w:rPr>
        <w:t xml:space="preserve"> (+ </w:t>
      </w:r>
      <w:r w:rsidR="00165CB5">
        <w:rPr>
          <w:b/>
          <w:lang w:val="uk-UA"/>
        </w:rPr>
        <w:t>1 035 000</w:t>
      </w:r>
      <w:r>
        <w:rPr>
          <w:b/>
          <w:lang w:val="uk-UA"/>
        </w:rPr>
        <w:t>,00 грн)</w:t>
      </w:r>
    </w:p>
    <w:p w:rsidR="00165CB5" w:rsidRPr="00165CB5" w:rsidRDefault="00165CB5" w:rsidP="003D74D0">
      <w:pPr>
        <w:jc w:val="center"/>
        <w:rPr>
          <w:b/>
          <w:sz w:val="10"/>
          <w:szCs w:val="10"/>
          <w:lang w:val="uk-UA"/>
        </w:rPr>
      </w:pPr>
    </w:p>
    <w:p w:rsidR="003D74D0" w:rsidRPr="009D492F" w:rsidRDefault="003D74D0" w:rsidP="003D74D0">
      <w:pPr>
        <w:jc w:val="center"/>
        <w:rPr>
          <w:b/>
          <w:i/>
          <w:sz w:val="25"/>
          <w:szCs w:val="25"/>
          <w:lang w:val="uk-UA"/>
        </w:rPr>
      </w:pPr>
      <w:r w:rsidRPr="00376DFF">
        <w:rPr>
          <w:b/>
          <w:i/>
          <w:lang w:val="uk-UA"/>
        </w:rPr>
        <w:t>п</w:t>
      </w:r>
      <w:r w:rsidRPr="00376DFF">
        <w:rPr>
          <w:b/>
          <w:i/>
          <w:sz w:val="25"/>
          <w:szCs w:val="25"/>
          <w:lang w:val="uk-UA"/>
        </w:rPr>
        <w:t>о</w:t>
      </w:r>
      <w:r w:rsidRPr="009D492F">
        <w:rPr>
          <w:b/>
          <w:i/>
          <w:sz w:val="25"/>
          <w:szCs w:val="25"/>
          <w:lang w:val="uk-UA"/>
        </w:rPr>
        <w:t xml:space="preserve"> одержувачу бюджетних коштів КП «Бучасервіс» ( +</w:t>
      </w:r>
      <w:r>
        <w:rPr>
          <w:b/>
          <w:i/>
          <w:sz w:val="25"/>
          <w:szCs w:val="25"/>
          <w:lang w:val="uk-UA"/>
        </w:rPr>
        <w:t xml:space="preserve"> </w:t>
      </w:r>
      <w:r w:rsidR="00165CB5">
        <w:rPr>
          <w:b/>
          <w:i/>
          <w:sz w:val="25"/>
          <w:szCs w:val="25"/>
          <w:lang w:val="uk-UA"/>
        </w:rPr>
        <w:t>1 035</w:t>
      </w:r>
      <w:r>
        <w:rPr>
          <w:b/>
          <w:i/>
          <w:sz w:val="25"/>
          <w:szCs w:val="25"/>
          <w:lang w:val="uk-UA"/>
        </w:rPr>
        <w:t xml:space="preserve"> 000</w:t>
      </w:r>
      <w:r w:rsidRPr="009D492F">
        <w:rPr>
          <w:b/>
          <w:i/>
          <w:sz w:val="25"/>
          <w:szCs w:val="25"/>
          <w:lang w:val="uk-UA"/>
        </w:rPr>
        <w:t>,00 грн)</w:t>
      </w:r>
    </w:p>
    <w:p w:rsidR="003D74D0" w:rsidRDefault="003D74D0" w:rsidP="007427A4">
      <w:pPr>
        <w:rPr>
          <w:lang w:val="uk-UA"/>
        </w:rPr>
      </w:pPr>
      <w:r>
        <w:rPr>
          <w:lang w:val="uk-UA"/>
        </w:rPr>
        <w:t xml:space="preserve">КЕКВ </w:t>
      </w:r>
      <w:r w:rsidR="00165CB5">
        <w:rPr>
          <w:lang w:val="uk-UA"/>
        </w:rPr>
        <w:t>3210</w:t>
      </w:r>
      <w:r>
        <w:rPr>
          <w:lang w:val="uk-UA"/>
        </w:rPr>
        <w:t xml:space="preserve"> «</w:t>
      </w:r>
      <w:r w:rsidR="00165CB5">
        <w:rPr>
          <w:lang w:val="uk-UA"/>
        </w:rPr>
        <w:t>Капітальні</w:t>
      </w:r>
      <w:r>
        <w:rPr>
          <w:lang w:val="uk-UA"/>
        </w:rPr>
        <w:t xml:space="preserve"> трансферти підприємствам (установам, організаціям)» - на суму - + </w:t>
      </w:r>
      <w:r w:rsidR="008C08D0">
        <w:rPr>
          <w:lang w:val="uk-UA"/>
        </w:rPr>
        <w:t xml:space="preserve">1 035 </w:t>
      </w:r>
      <w:r>
        <w:rPr>
          <w:lang w:val="uk-UA"/>
        </w:rPr>
        <w:t xml:space="preserve">000,00 грн, а саме: листопад - + </w:t>
      </w:r>
      <w:r w:rsidR="008C08D0">
        <w:rPr>
          <w:lang w:val="uk-UA"/>
        </w:rPr>
        <w:t xml:space="preserve">1 035 </w:t>
      </w:r>
      <w:r w:rsidR="00342713">
        <w:rPr>
          <w:lang w:val="uk-UA"/>
        </w:rPr>
        <w:t>000,00 грн по об’єкту:</w:t>
      </w:r>
    </w:p>
    <w:p w:rsidR="00342713" w:rsidRPr="00342713" w:rsidRDefault="00553F2B" w:rsidP="007427A4">
      <w:pPr>
        <w:pStyle w:val="af1"/>
        <w:numPr>
          <w:ilvl w:val="0"/>
          <w:numId w:val="26"/>
        </w:numPr>
        <w:ind w:left="0" w:firstLine="510"/>
        <w:jc w:val="both"/>
      </w:pPr>
      <w:r>
        <w:t>«</w:t>
      </w:r>
      <w:r w:rsidR="00342713">
        <w:t>Капітальний ремонт мереж електропостачання об’єктів критичної інфраструктури підключення по мікрорайону Склозаводська від ТП 71 комунальної власності з приєднанням до дизель</w:t>
      </w:r>
      <w:r w:rsidR="001753A6">
        <w:t>-</w:t>
      </w:r>
      <w:r w:rsidR="00342713">
        <w:t xml:space="preserve"> генератор</w:t>
      </w:r>
      <w:r w:rsidR="001753A6">
        <w:t>а</w:t>
      </w:r>
      <w:r>
        <w:t>»</w:t>
      </w:r>
      <w:r w:rsidR="00342713">
        <w:t>.</w:t>
      </w:r>
    </w:p>
    <w:p w:rsidR="00AE2921" w:rsidRPr="00AE2921" w:rsidRDefault="00AE2921" w:rsidP="002F4127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553F2B" w:rsidRDefault="00553F2B" w:rsidP="002F4127">
      <w:pPr>
        <w:ind w:firstLine="567"/>
        <w:jc w:val="center"/>
        <w:rPr>
          <w:b/>
          <w:lang w:val="uk-UA"/>
        </w:rPr>
      </w:pPr>
    </w:p>
    <w:p w:rsidR="00AE2921" w:rsidRDefault="00AE2921" w:rsidP="002F4127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0117330 «Будівництво інших об’єктів комунальної власності» </w:t>
      </w:r>
    </w:p>
    <w:p w:rsidR="00AE2921" w:rsidRDefault="00AE2921" w:rsidP="002F4127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+ 500 000,00 грн)</w:t>
      </w:r>
    </w:p>
    <w:p w:rsidR="00AE2921" w:rsidRDefault="00CB3E54" w:rsidP="00CB4193">
      <w:pPr>
        <w:rPr>
          <w:lang w:val="uk-UA"/>
        </w:rPr>
      </w:pPr>
      <w:r>
        <w:rPr>
          <w:lang w:val="uk-UA"/>
        </w:rPr>
        <w:t xml:space="preserve">КЕКВ 3122 «Капітальне будівництво (придбання) інших </w:t>
      </w:r>
      <w:r w:rsidR="00F8725F">
        <w:rPr>
          <w:lang w:val="uk-UA"/>
        </w:rPr>
        <w:t>об’єктів</w:t>
      </w:r>
      <w:r>
        <w:rPr>
          <w:lang w:val="uk-UA"/>
        </w:rPr>
        <w:t xml:space="preserve">» - на суму - + 500 000,00 грн, а саме: листопад - + 500 000,00 грн, по </w:t>
      </w:r>
      <w:r w:rsidR="00F8725F">
        <w:rPr>
          <w:lang w:val="uk-UA"/>
        </w:rPr>
        <w:t>об’єкту</w:t>
      </w:r>
      <w:r>
        <w:rPr>
          <w:lang w:val="uk-UA"/>
        </w:rPr>
        <w:t>:</w:t>
      </w:r>
    </w:p>
    <w:p w:rsidR="00CB3E54" w:rsidRDefault="00CB4193" w:rsidP="00CB4193">
      <w:pPr>
        <w:pStyle w:val="af1"/>
        <w:numPr>
          <w:ilvl w:val="0"/>
          <w:numId w:val="26"/>
        </w:numPr>
        <w:ind w:left="0" w:firstLine="567"/>
        <w:jc w:val="both"/>
      </w:pPr>
      <w:r>
        <w:t>р</w:t>
      </w:r>
      <w:r w:rsidR="00F8725F">
        <w:t>озроблення проектно-кошторисної документації по об’єкту «Нове будівництво Фабрики-кухні за адресою: Київська обл., м. Буча, вул. Яблунська,1-Л. тимчасове приєднання до електричних мереж електроустановки опера</w:t>
      </w:r>
      <w:r>
        <w:t>тора системи розподілу» з проходженням експертизи проектної частини кошторисної документації.</w:t>
      </w:r>
    </w:p>
    <w:p w:rsidR="00473F2E" w:rsidRPr="00473F2E" w:rsidRDefault="00473F2E" w:rsidP="00473F2E">
      <w:pPr>
        <w:rPr>
          <w:sz w:val="10"/>
          <w:szCs w:val="10"/>
        </w:rPr>
      </w:pPr>
    </w:p>
    <w:p w:rsidR="00473F2E" w:rsidRDefault="00473F2E" w:rsidP="002F4127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</w:t>
      </w:r>
    </w:p>
    <w:p w:rsidR="00AE2921" w:rsidRDefault="00473F2E" w:rsidP="002F4127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(+ 173 250,00 грн)</w:t>
      </w:r>
    </w:p>
    <w:p w:rsidR="00473F2E" w:rsidRDefault="00473F2E" w:rsidP="00473F2E">
      <w:pPr>
        <w:jc w:val="left"/>
        <w:rPr>
          <w:lang w:val="uk-UA"/>
        </w:rPr>
      </w:pPr>
      <w:r>
        <w:rPr>
          <w:lang w:val="uk-UA"/>
        </w:rPr>
        <w:t>КЕКВ 3110 «</w:t>
      </w:r>
      <w:r w:rsidR="00A719FC">
        <w:rPr>
          <w:lang w:val="uk-UA"/>
        </w:rPr>
        <w:t>Придбання обладнання і предметів довгострокового користування» - на суму - + 173 250,00 грн, а саме: листопад - + 173 250,00 грн.</w:t>
      </w:r>
    </w:p>
    <w:p w:rsidR="00BA6BDC" w:rsidRPr="00BA6BDC" w:rsidRDefault="00BA6BDC" w:rsidP="00473F2E">
      <w:pPr>
        <w:jc w:val="left"/>
        <w:rPr>
          <w:sz w:val="10"/>
          <w:szCs w:val="10"/>
          <w:lang w:val="uk-UA"/>
        </w:rPr>
      </w:pPr>
    </w:p>
    <w:p w:rsidR="00BA6BDC" w:rsidRDefault="00BA6BDC" w:rsidP="00BA6BDC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0117322 «Будівництво медичних установ та закладів» ( + 35 000,00 грн)</w:t>
      </w:r>
    </w:p>
    <w:p w:rsidR="00B90A22" w:rsidRPr="00B90A22" w:rsidRDefault="00B90A22" w:rsidP="00BA6BDC">
      <w:pPr>
        <w:jc w:val="center"/>
        <w:rPr>
          <w:b/>
          <w:sz w:val="10"/>
          <w:szCs w:val="10"/>
          <w:lang w:val="uk-UA"/>
        </w:rPr>
      </w:pPr>
    </w:p>
    <w:p w:rsidR="00BA6BDC" w:rsidRPr="00B90A22" w:rsidRDefault="00B90A22" w:rsidP="00B90A22">
      <w:pPr>
        <w:jc w:val="center"/>
        <w:rPr>
          <w:b/>
          <w:i/>
          <w:sz w:val="25"/>
          <w:szCs w:val="25"/>
          <w:lang w:val="uk-UA"/>
        </w:rPr>
      </w:pPr>
      <w:r w:rsidRPr="00B90A22">
        <w:rPr>
          <w:b/>
          <w:i/>
          <w:sz w:val="25"/>
          <w:szCs w:val="25"/>
          <w:lang w:val="uk-UA"/>
        </w:rPr>
        <w:t>по одержувачу бюджетних коштів КНП «БЦПМСД» ( + 35 000,00 грн)</w:t>
      </w:r>
    </w:p>
    <w:p w:rsidR="00B90A22" w:rsidRDefault="00B90A22" w:rsidP="00473F2E">
      <w:pPr>
        <w:jc w:val="left"/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(установам, організаціям)» - на суму - + 35 000,00 грн, а саме: листопад - + 35 000,00 грн, по </w:t>
      </w:r>
      <w:r w:rsidR="00117F9D">
        <w:rPr>
          <w:lang w:val="uk-UA"/>
        </w:rPr>
        <w:t>об’єкту</w:t>
      </w:r>
      <w:r>
        <w:rPr>
          <w:lang w:val="uk-UA"/>
        </w:rPr>
        <w:t>:</w:t>
      </w:r>
    </w:p>
    <w:p w:rsidR="00B90A22" w:rsidRPr="00B90A22" w:rsidRDefault="00313964" w:rsidP="00117F9D">
      <w:pPr>
        <w:pStyle w:val="af1"/>
        <w:numPr>
          <w:ilvl w:val="0"/>
          <w:numId w:val="26"/>
        </w:numPr>
        <w:ind w:left="0" w:firstLine="567"/>
        <w:jc w:val="both"/>
      </w:pPr>
      <w:r>
        <w:t xml:space="preserve">розроблення проектно-кошторисної документації по </w:t>
      </w:r>
      <w:r w:rsidR="00117F9D">
        <w:t>об’єкту</w:t>
      </w:r>
      <w:r>
        <w:t xml:space="preserve"> «Будівництво амбулаторії загальної практики сімейної медицини комунальної власності по вул. Травнева,66 в смт. Бабинці Бучанської територіальної громади Київської області. Коригування.»</w:t>
      </w:r>
    </w:p>
    <w:p w:rsidR="002F4127" w:rsidRPr="00047E23" w:rsidRDefault="002F4127" w:rsidP="002F4127">
      <w:pPr>
        <w:pStyle w:val="af3"/>
        <w:spacing w:before="0" w:after="0"/>
        <w:jc w:val="both"/>
        <w:rPr>
          <w:color w:val="FF0000"/>
          <w:sz w:val="10"/>
          <w:szCs w:val="10"/>
        </w:rPr>
      </w:pPr>
    </w:p>
    <w:p w:rsidR="00D6439C" w:rsidRDefault="00D6439C" w:rsidP="00D6439C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06</w:t>
      </w:r>
    </w:p>
    <w:p w:rsidR="00D6439C" w:rsidRDefault="00D6439C" w:rsidP="00D6439C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(+ 41 407,00 грн)</w:t>
      </w:r>
    </w:p>
    <w:p w:rsidR="00D6439C" w:rsidRPr="00D6439C" w:rsidRDefault="00D6439C" w:rsidP="00D6439C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2F4127" w:rsidRDefault="00D6439C" w:rsidP="00D6439C">
      <w:pPr>
        <w:pStyle w:val="af3"/>
        <w:spacing w:before="0" w:after="0"/>
        <w:jc w:val="center"/>
        <w:rPr>
          <w:color w:val="FF0000"/>
        </w:rPr>
      </w:pPr>
      <w:r w:rsidRPr="004D304F">
        <w:rPr>
          <w:b/>
        </w:rPr>
        <w:t>КПКВК МБ</w:t>
      </w:r>
      <w:r>
        <w:rPr>
          <w:b/>
        </w:rPr>
        <w:t xml:space="preserve"> 0611021 «Надання загальної середньої освіти за рахунок коштів місцевого бюджету» (+ 41 407,00 грн)</w:t>
      </w:r>
    </w:p>
    <w:p w:rsidR="00047E23" w:rsidRDefault="00047E23" w:rsidP="003010A6">
      <w:pPr>
        <w:rPr>
          <w:lang w:val="uk-UA"/>
        </w:rPr>
      </w:pPr>
      <w:r>
        <w:rPr>
          <w:lang w:val="uk-UA"/>
        </w:rPr>
        <w:t>КЕКВ 3110 «Придбання обладнання і предметів довгострокового користування» - на суму - + 41 407,00 грн, а саме: листопад - + 41 407,00 грн.</w:t>
      </w:r>
    </w:p>
    <w:p w:rsidR="002F4127" w:rsidRPr="00C244A5" w:rsidRDefault="002F4127" w:rsidP="003010A6">
      <w:pPr>
        <w:pStyle w:val="af3"/>
        <w:spacing w:before="0" w:after="0"/>
        <w:jc w:val="both"/>
        <w:rPr>
          <w:color w:val="FF0000"/>
          <w:sz w:val="10"/>
          <w:szCs w:val="10"/>
        </w:rPr>
      </w:pPr>
    </w:p>
    <w:p w:rsidR="00FE7982" w:rsidRPr="004D304F" w:rsidRDefault="00FE7982" w:rsidP="00FE7982">
      <w:pPr>
        <w:spacing w:after="120"/>
        <w:ind w:firstLine="567"/>
        <w:rPr>
          <w:b/>
          <w:i/>
          <w:sz w:val="26"/>
          <w:szCs w:val="26"/>
          <w:lang w:val="uk-UA"/>
        </w:rPr>
      </w:pPr>
      <w:r>
        <w:rPr>
          <w:b/>
          <w:lang w:val="uk-UA"/>
        </w:rPr>
        <w:t>2.</w:t>
      </w:r>
      <w:r w:rsidR="00CD10B8">
        <w:rPr>
          <w:b/>
          <w:lang w:val="uk-UA"/>
        </w:rPr>
        <w:t>9</w:t>
      </w:r>
      <w:r>
        <w:rPr>
          <w:b/>
          <w:lang w:val="uk-UA"/>
        </w:rPr>
        <w:t xml:space="preserve">. </w:t>
      </w:r>
      <w:r w:rsidRPr="004D304F">
        <w:rPr>
          <w:b/>
          <w:lang w:val="uk-UA"/>
        </w:rPr>
        <w:t xml:space="preserve"> </w:t>
      </w:r>
      <w:r>
        <w:rPr>
          <w:b/>
          <w:lang w:val="uk-UA"/>
        </w:rPr>
        <w:t xml:space="preserve">Перерозподілити </w:t>
      </w:r>
      <w:r w:rsidRPr="004D304F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спеціал</w:t>
      </w:r>
      <w:r w:rsidRPr="004D304F">
        <w:rPr>
          <w:b/>
          <w:lang w:val="uk-UA"/>
        </w:rPr>
        <w:t>ьного фонду місцевого бюджету Бучанської міської територіальної громади на 202</w:t>
      </w:r>
      <w:r>
        <w:rPr>
          <w:b/>
          <w:lang w:val="uk-UA"/>
        </w:rPr>
        <w:t>3</w:t>
      </w:r>
      <w:r w:rsidRPr="004D304F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FE7982" w:rsidRDefault="00FE7982" w:rsidP="00FE7982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06</w:t>
      </w:r>
    </w:p>
    <w:p w:rsidR="002F4127" w:rsidRPr="00B74439" w:rsidRDefault="00FE7982" w:rsidP="00FE7982">
      <w:pPr>
        <w:pStyle w:val="af3"/>
        <w:spacing w:before="0" w:after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Бучанської міської </w:t>
      </w:r>
      <w:r w:rsidRPr="00B74439">
        <w:rPr>
          <w:b/>
          <w:i/>
          <w:sz w:val="28"/>
          <w:szCs w:val="28"/>
        </w:rPr>
        <w:t>ради (</w:t>
      </w:r>
      <w:r w:rsidR="00B74439" w:rsidRPr="00B74439">
        <w:rPr>
          <w:b/>
          <w:i/>
          <w:sz w:val="28"/>
          <w:szCs w:val="28"/>
        </w:rPr>
        <w:t>- 990 00</w:t>
      </w:r>
      <w:r w:rsidRPr="00B74439">
        <w:rPr>
          <w:b/>
          <w:i/>
          <w:sz w:val="28"/>
          <w:szCs w:val="28"/>
        </w:rPr>
        <w:t>0,00 грн)</w:t>
      </w:r>
    </w:p>
    <w:p w:rsidR="0057494D" w:rsidRPr="0057494D" w:rsidRDefault="0057494D" w:rsidP="00FE7982">
      <w:pPr>
        <w:pStyle w:val="af3"/>
        <w:spacing w:before="0" w:after="0"/>
        <w:jc w:val="center"/>
        <w:rPr>
          <w:b/>
          <w:i/>
          <w:sz w:val="10"/>
          <w:szCs w:val="10"/>
        </w:rPr>
      </w:pPr>
    </w:p>
    <w:p w:rsidR="00FE7982" w:rsidRPr="00E93622" w:rsidRDefault="00FE7982" w:rsidP="00FE7982">
      <w:pPr>
        <w:pStyle w:val="af3"/>
        <w:spacing w:before="0" w:after="0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0617321 «</w:t>
      </w:r>
      <w:r w:rsidR="004B78D2">
        <w:rPr>
          <w:b/>
        </w:rPr>
        <w:t>Будівництво освітніх установ та закладів</w:t>
      </w:r>
      <w:r w:rsidR="004B78D2" w:rsidRPr="00E93622">
        <w:rPr>
          <w:b/>
        </w:rPr>
        <w:t>» (- 4 500 000,00 грн)</w:t>
      </w:r>
    </w:p>
    <w:p w:rsidR="004B78D2" w:rsidRDefault="004B78D2" w:rsidP="004B78D2">
      <w:pPr>
        <w:pStyle w:val="af3"/>
        <w:spacing w:before="0" w:after="0"/>
      </w:pPr>
      <w:r>
        <w:t xml:space="preserve">КЕКВ 3122 «Капітальне будівництво (придбання) інших </w:t>
      </w:r>
      <w:r w:rsidR="00BC736D">
        <w:t>об’єктів</w:t>
      </w:r>
      <w:r>
        <w:t>» - на суму - - 4 500 000,00 грн,</w:t>
      </w:r>
      <w:r w:rsidR="00F44268">
        <w:t xml:space="preserve"> по </w:t>
      </w:r>
      <w:r w:rsidR="00BC736D">
        <w:t>об’єкту</w:t>
      </w:r>
      <w:r w:rsidR="00F44268">
        <w:t>:</w:t>
      </w:r>
    </w:p>
    <w:p w:rsidR="00F44268" w:rsidRPr="00433BA6" w:rsidRDefault="00F44268" w:rsidP="00716E7F">
      <w:pPr>
        <w:pStyle w:val="af3"/>
        <w:numPr>
          <w:ilvl w:val="0"/>
          <w:numId w:val="26"/>
        </w:numPr>
        <w:spacing w:before="0" w:after="0"/>
        <w:ind w:left="0" w:firstLine="510"/>
        <w:jc w:val="both"/>
        <w:rPr>
          <w:i/>
          <w:sz w:val="28"/>
          <w:szCs w:val="28"/>
        </w:rPr>
      </w:pPr>
      <w:r>
        <w:t xml:space="preserve">виготовлення проектно-кошторисної документації по </w:t>
      </w:r>
      <w:r w:rsidR="00BC736D">
        <w:t>об’єкту</w:t>
      </w:r>
      <w:r>
        <w:t xml:space="preserve"> «Будівництво Ворзельської початкової школи з дошкільними підрозділом по вул. Курортна 37 в селищі Ворзель, Бучанського району, Київської області», а саме: листопад - - 1 000 000,00 грн, грудень - - </w:t>
      </w:r>
      <w:r w:rsidR="00BC736D">
        <w:t>3 500 000,00 грн.</w:t>
      </w:r>
    </w:p>
    <w:p w:rsidR="00C244A5" w:rsidRPr="00C244A5" w:rsidRDefault="00C244A5" w:rsidP="00C244A5">
      <w:pPr>
        <w:pStyle w:val="af3"/>
        <w:spacing w:before="0" w:after="0"/>
        <w:ind w:left="510"/>
        <w:rPr>
          <w:i/>
          <w:sz w:val="10"/>
          <w:szCs w:val="10"/>
        </w:rPr>
      </w:pPr>
    </w:p>
    <w:p w:rsidR="00B74439" w:rsidRDefault="00BC736D" w:rsidP="00FE7982">
      <w:pPr>
        <w:pStyle w:val="af3"/>
        <w:spacing w:before="0" w:after="0"/>
        <w:jc w:val="center"/>
        <w:rPr>
          <w:b/>
        </w:rPr>
      </w:pPr>
      <w:r w:rsidRPr="004D304F">
        <w:rPr>
          <w:b/>
        </w:rPr>
        <w:t>КПКВК МБ</w:t>
      </w:r>
      <w:r>
        <w:t xml:space="preserve"> </w:t>
      </w:r>
      <w:r w:rsidRPr="00BC736D">
        <w:rPr>
          <w:b/>
        </w:rPr>
        <w:t>0617381 «Реалізація проектів в рамках Програми з відновлення України»</w:t>
      </w:r>
    </w:p>
    <w:p w:rsidR="00FE7982" w:rsidRDefault="00BC736D" w:rsidP="00FE7982">
      <w:pPr>
        <w:pStyle w:val="af3"/>
        <w:spacing w:before="0" w:after="0"/>
        <w:jc w:val="center"/>
        <w:rPr>
          <w:b/>
        </w:rPr>
      </w:pPr>
      <w:r w:rsidRPr="00BC736D">
        <w:rPr>
          <w:b/>
        </w:rPr>
        <w:t xml:space="preserve"> </w:t>
      </w:r>
      <w:r w:rsidR="00B74439">
        <w:rPr>
          <w:b/>
        </w:rPr>
        <w:t>( +</w:t>
      </w:r>
      <w:r w:rsidR="00433BA6">
        <w:rPr>
          <w:b/>
        </w:rPr>
        <w:t>990 000,00</w:t>
      </w:r>
      <w:r w:rsidR="00B74439">
        <w:rPr>
          <w:b/>
        </w:rPr>
        <w:t xml:space="preserve"> грн)</w:t>
      </w:r>
    </w:p>
    <w:p w:rsidR="00BC736D" w:rsidRPr="00E05BC2" w:rsidRDefault="00881658" w:rsidP="00BB1612">
      <w:pPr>
        <w:pStyle w:val="af3"/>
        <w:spacing w:before="0" w:after="0"/>
        <w:jc w:val="both"/>
      </w:pPr>
      <w:r w:rsidRPr="00E05BC2">
        <w:t xml:space="preserve">КЕКВ 3142 «Реконструкція та реставрація інших </w:t>
      </w:r>
      <w:r w:rsidR="00BB1612" w:rsidRPr="00E05BC2">
        <w:t>об’єктів</w:t>
      </w:r>
      <w:r w:rsidRPr="00E05BC2">
        <w:t xml:space="preserve">» - на суму  - + </w:t>
      </w:r>
      <w:r w:rsidR="00B74439" w:rsidRPr="00E05BC2">
        <w:t>99</w:t>
      </w:r>
      <w:r w:rsidRPr="00E05BC2">
        <w:t xml:space="preserve">0 000,00 грн, по </w:t>
      </w:r>
      <w:r w:rsidR="00BB1612" w:rsidRPr="00E05BC2">
        <w:t>об’єкту</w:t>
      </w:r>
      <w:r w:rsidRPr="00E05BC2">
        <w:t>:</w:t>
      </w:r>
    </w:p>
    <w:p w:rsidR="00881658" w:rsidRDefault="00881658" w:rsidP="00BB1612">
      <w:pPr>
        <w:pStyle w:val="af3"/>
        <w:numPr>
          <w:ilvl w:val="0"/>
          <w:numId w:val="26"/>
        </w:numPr>
        <w:spacing w:before="0" w:after="0"/>
        <w:ind w:left="0" w:firstLine="510"/>
        <w:jc w:val="both"/>
        <w:rPr>
          <w:color w:val="FF0000"/>
        </w:rPr>
      </w:pPr>
      <w:r w:rsidRPr="00E05BC2">
        <w:t xml:space="preserve">«Реконструкція Бучанського навчально-виховного комплексу «Спеціалізована </w:t>
      </w:r>
      <w:r w:rsidR="00BB1612" w:rsidRPr="00E05BC2">
        <w:t>загальноосвітня</w:t>
      </w:r>
      <w:r w:rsidRPr="00E05BC2">
        <w:t xml:space="preserve"> шк</w:t>
      </w:r>
      <w:r w:rsidR="0059691A" w:rsidRPr="00E05BC2">
        <w:t>о</w:t>
      </w:r>
      <w:r w:rsidRPr="00E05BC2">
        <w:t xml:space="preserve">ла </w:t>
      </w:r>
      <w:r w:rsidR="0059691A" w:rsidRPr="00E05BC2">
        <w:rPr>
          <w:lang w:val="en-US"/>
        </w:rPr>
        <w:t>I</w:t>
      </w:r>
      <w:r w:rsidR="0059691A" w:rsidRPr="00E05BC2">
        <w:t>-</w:t>
      </w:r>
      <w:r w:rsidR="0059691A" w:rsidRPr="00E05BC2">
        <w:rPr>
          <w:lang w:val="en-US"/>
        </w:rPr>
        <w:t>III</w:t>
      </w:r>
      <w:r w:rsidR="0059691A" w:rsidRPr="00E05BC2">
        <w:t xml:space="preserve"> ступенів-загальноосвітня школа </w:t>
      </w:r>
      <w:r w:rsidR="0059691A" w:rsidRPr="00E05BC2">
        <w:rPr>
          <w:lang w:val="en-US"/>
        </w:rPr>
        <w:t>I</w:t>
      </w:r>
      <w:r w:rsidR="0059691A" w:rsidRPr="00E05BC2">
        <w:t>-</w:t>
      </w:r>
      <w:r w:rsidR="0059691A" w:rsidRPr="00E05BC2">
        <w:rPr>
          <w:lang w:val="en-US"/>
        </w:rPr>
        <w:t>III</w:t>
      </w:r>
      <w:r w:rsidR="0059691A" w:rsidRPr="00E05BC2">
        <w:t xml:space="preserve"> ступенів» №2 по вул. Шевченка, 14а в м. Буча, Київської області.</w:t>
      </w:r>
      <w:r w:rsidR="00BB1612" w:rsidRPr="00E05BC2">
        <w:t xml:space="preserve"> </w:t>
      </w:r>
      <w:r w:rsidR="0059691A" w:rsidRPr="00E05BC2">
        <w:t>Коригування.»</w:t>
      </w:r>
      <w:r w:rsidR="00BB1612" w:rsidRPr="00E05BC2">
        <w:t xml:space="preserve">, а саме: </w:t>
      </w:r>
      <w:r w:rsidR="00BB1612" w:rsidRPr="00205BB6">
        <w:t xml:space="preserve">грудень - + </w:t>
      </w:r>
      <w:r w:rsidR="003A3AA2" w:rsidRPr="00205BB6">
        <w:t>99</w:t>
      </w:r>
      <w:r w:rsidR="00BB1612" w:rsidRPr="00205BB6">
        <w:t>0 000,00 грн.</w:t>
      </w:r>
    </w:p>
    <w:p w:rsidR="00696F76" w:rsidRDefault="00696F76" w:rsidP="00696F76">
      <w:pPr>
        <w:pStyle w:val="af3"/>
        <w:spacing w:before="0" w:after="0"/>
        <w:jc w:val="both"/>
        <w:rPr>
          <w:color w:val="FF0000"/>
        </w:rPr>
      </w:pPr>
    </w:p>
    <w:p w:rsidR="00696F76" w:rsidRPr="00E232CC" w:rsidRDefault="00696F76" w:rsidP="00696F7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E232CC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696F76" w:rsidRDefault="00696F76" w:rsidP="00696F7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E232CC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B13DC9">
        <w:rPr>
          <w:b/>
          <w:i/>
          <w:sz w:val="28"/>
          <w:szCs w:val="28"/>
          <w:lang w:val="uk-UA"/>
        </w:rPr>
        <w:t xml:space="preserve">(+ </w:t>
      </w:r>
      <w:r>
        <w:rPr>
          <w:b/>
          <w:i/>
          <w:sz w:val="28"/>
          <w:szCs w:val="28"/>
          <w:lang w:val="uk-UA"/>
        </w:rPr>
        <w:t>3 510 000</w:t>
      </w:r>
      <w:r w:rsidRPr="00B13DC9">
        <w:rPr>
          <w:b/>
          <w:i/>
          <w:sz w:val="28"/>
          <w:szCs w:val="28"/>
          <w:lang w:val="uk-UA"/>
        </w:rPr>
        <w:t xml:space="preserve"> ,00 грн)</w:t>
      </w:r>
    </w:p>
    <w:p w:rsidR="005905A5" w:rsidRPr="005905A5" w:rsidRDefault="005905A5" w:rsidP="00696F7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5905A5" w:rsidRDefault="005905A5" w:rsidP="005905A5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 (+ 3 510 000,00 грн)</w:t>
      </w:r>
    </w:p>
    <w:p w:rsidR="00696F76" w:rsidRDefault="003A3AA2" w:rsidP="00696F76">
      <w:pPr>
        <w:pStyle w:val="af3"/>
        <w:spacing w:before="0" w:after="0"/>
        <w:jc w:val="both"/>
      </w:pPr>
      <w:r w:rsidRPr="003A3AA2">
        <w:lastRenderedPageBreak/>
        <w:t>КЕКВ 3131 «</w:t>
      </w:r>
      <w:r w:rsidR="00C34553">
        <w:t>К</w:t>
      </w:r>
      <w:r w:rsidRPr="003A3AA2">
        <w:t xml:space="preserve">апітальний ремонт житлового фонду (приміщень)» - </w:t>
      </w:r>
      <w:r w:rsidR="000A4142">
        <w:t>на суму - + 3 500 000,00 грн, а саме: листопад - + 1 000 000,00 грн, грудень - + 2 510 000,00 грн</w:t>
      </w:r>
      <w:r w:rsidR="009A5FF5">
        <w:t xml:space="preserve"> по об’єктам:</w:t>
      </w:r>
    </w:p>
    <w:p w:rsidR="009A5FF5" w:rsidRDefault="00F70A9A" w:rsidP="00F70A9A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</w:t>
      </w:r>
      <w:r w:rsidR="009A5FF5">
        <w:t xml:space="preserve">озроблення проектно-кошторисної документації по </w:t>
      </w:r>
      <w:r>
        <w:t>об’єкту «</w:t>
      </w:r>
      <w:r w:rsidR="009A5FF5">
        <w:t>Капітальний ремонт багатоквартирного будинку по вул. Центральна,</w:t>
      </w:r>
      <w:r w:rsidR="00A04909">
        <w:t xml:space="preserve"> </w:t>
      </w:r>
      <w:r w:rsidR="009A5FF5">
        <w:t>2 в с. Мироцьке, Бучанського району, Київської області» - заходи з усунення аварій в багатоквартирному житловому фонді</w:t>
      </w:r>
      <w:r>
        <w:t>, а саме: грудень - + 250 000,00 грн;</w:t>
      </w:r>
    </w:p>
    <w:p w:rsidR="00D724AF" w:rsidRDefault="00D724AF" w:rsidP="00D724AF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Центральна,</w:t>
      </w:r>
      <w:r w:rsidR="00A04909">
        <w:t xml:space="preserve"> </w:t>
      </w:r>
      <w:r>
        <w:t>4 в с. Мироцьке, Бучанського району, Київської області» - заходи з усунення аварій в багатоквартирному житловому фонді, а саме: грудень - + 250 000,00 грн;</w:t>
      </w:r>
    </w:p>
    <w:p w:rsidR="00026377" w:rsidRDefault="00026377" w:rsidP="00026377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Центральна,</w:t>
      </w:r>
      <w:r w:rsidR="00A04909">
        <w:t xml:space="preserve"> </w:t>
      </w:r>
      <w:r>
        <w:t>6 в с. Мироцьке, Бучанського району, Київської області» - заходи з усунення аварій в багатоквартирному житловому фонді, а саме: грудень - + 250 000,00 грн;</w:t>
      </w:r>
    </w:p>
    <w:p w:rsidR="00026377" w:rsidRDefault="00026377" w:rsidP="00026377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Леха Качинського,</w:t>
      </w:r>
      <w:r w:rsidR="00A04909">
        <w:t xml:space="preserve"> </w:t>
      </w:r>
      <w:r>
        <w:t>4 в м. Буча, Бучанського району, Київської області» - заходи з усунення аварій в багатоквартирному житловому фонді, а саме: грудень - + 2</w:t>
      </w:r>
      <w:r w:rsidR="00E96211">
        <w:t>2</w:t>
      </w:r>
      <w:r>
        <w:t>0 000,00 грн;</w:t>
      </w:r>
    </w:p>
    <w:p w:rsidR="00A7079C" w:rsidRDefault="00A7079C" w:rsidP="00A7079C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Ястремська,5 в м. Буча, Бучанського району, Київської області» - заходи з усунення аварій в багатоквартирному житловому фонді, а саме: грудень - + 220 000,00 грн;</w:t>
      </w:r>
    </w:p>
    <w:p w:rsidR="00747E2B" w:rsidRDefault="00747E2B" w:rsidP="00747E2B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Ястремська,</w:t>
      </w:r>
      <w:r w:rsidR="00B20CB2">
        <w:t>7</w:t>
      </w:r>
      <w:r>
        <w:t xml:space="preserve"> в м. Буча, Бучанського району, Київської області» - заходи з усунення аварій в багатоквартирному житловому фонді, а саме: грудень - + 220 000,00 грн;</w:t>
      </w:r>
    </w:p>
    <w:p w:rsidR="005F26B5" w:rsidRDefault="005F26B5" w:rsidP="005F26B5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Ястремська,9 в м. Буча, Бучанського району, Київської області» - заходи з усунення аварій в багатоквартирному житловому фонді, а саме: грудень - + 220 000,00 грн;</w:t>
      </w:r>
    </w:p>
    <w:p w:rsidR="005F26B5" w:rsidRDefault="005F26B5" w:rsidP="005F26B5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Ястремська,9-а в м. Буча, Бучанського району, Київської області» - заходи з усунення аварій в багатоквартирному житловому фонді, а саме: грудень - + 220 000,00 грн;</w:t>
      </w:r>
    </w:p>
    <w:p w:rsidR="005336CB" w:rsidRDefault="005336CB" w:rsidP="005336CB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Вокзальна, 129-в  в м. Буча, Бучанського району, Київської області» - заходи з усунення аварій в багатоквартирному житловому фонді, а саме: грудень - + 220 000,00 грн;</w:t>
      </w:r>
    </w:p>
    <w:p w:rsidR="00640EC8" w:rsidRDefault="00640EC8" w:rsidP="00640EC8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Вокзальна, 129-б  в м. Буча, Бучанського району, Київської області» - заходи з усунення аварій в багатоквартирному житловому фонді, а саме: грудень - + 220 000,00 грн;</w:t>
      </w:r>
    </w:p>
    <w:p w:rsidR="00A04909" w:rsidRDefault="00A04909" w:rsidP="00A04909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 xml:space="preserve">розроблення проектно-кошторисної документації по об’єкту «Капітальний ремонт багатоквартирного будинку по вул. Польова, 22 в м. Буча, Бучанського району, Київської області» - заходи з усунення аварій в багатоквартирному житловому фонді, а саме: </w:t>
      </w:r>
      <w:r w:rsidR="00523C14">
        <w:t>листопад</w:t>
      </w:r>
      <w:r>
        <w:t xml:space="preserve"> - + 2</w:t>
      </w:r>
      <w:r w:rsidR="00523C14">
        <w:t>5</w:t>
      </w:r>
      <w:r>
        <w:t>0 000,00 грн;</w:t>
      </w:r>
    </w:p>
    <w:p w:rsidR="00B93A13" w:rsidRDefault="00B93A13" w:rsidP="00B93A13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Польова, 28 в м. Буча, Бучанського району, Київської області» - заходи з усунення аварій в багатоквартирному житловому фонді, а саме: листопад - + 250 000,00 грн;</w:t>
      </w:r>
    </w:p>
    <w:p w:rsidR="0054106E" w:rsidRDefault="0054106E" w:rsidP="0054106E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будинку по вул. Польова, 30 в м. Буча, Бучанського району, Київської області» - заходи з усунення аварій в багатоквартирному житловому фонді, а саме: листопад - + 250 000,00 грн;</w:t>
      </w:r>
    </w:p>
    <w:p w:rsidR="0054106E" w:rsidRDefault="0054106E" w:rsidP="0054106E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lastRenderedPageBreak/>
        <w:t xml:space="preserve">розроблення проектно-кошторисної документації по об’єкту «Капітальний ремонт багатоквартирного будинку по вул. Яблунська 2/18 в </w:t>
      </w:r>
      <w:r w:rsidR="003F2271">
        <w:t>селище</w:t>
      </w:r>
      <w:r>
        <w:t xml:space="preserve"> </w:t>
      </w:r>
      <w:r w:rsidR="003F2271">
        <w:t>Ворзель</w:t>
      </w:r>
      <w:r>
        <w:t xml:space="preserve">, Бучанського району, Київської області» - заходи з усунення аварій в багатоквартирному житловому фонді, а саме: </w:t>
      </w:r>
      <w:r w:rsidR="003F2271">
        <w:t>грудень</w:t>
      </w:r>
      <w:r>
        <w:t xml:space="preserve"> - + 2</w:t>
      </w:r>
      <w:r w:rsidR="003F2271">
        <w:t>2</w:t>
      </w:r>
      <w:r>
        <w:t>0 000,00 грн;</w:t>
      </w:r>
    </w:p>
    <w:p w:rsidR="000D6828" w:rsidRDefault="000D6828" w:rsidP="000D6828">
      <w:pPr>
        <w:pStyle w:val="af3"/>
        <w:numPr>
          <w:ilvl w:val="0"/>
          <w:numId w:val="26"/>
        </w:numPr>
        <w:spacing w:before="0" w:after="0"/>
        <w:ind w:left="0" w:firstLine="567"/>
        <w:jc w:val="both"/>
      </w:pPr>
      <w:r>
        <w:t xml:space="preserve">розроблення проектно-кошторисної документації по об’єкту «Капітальний ремонт багатоквартирного будинку по вул. Склозаводська, 12 в м. Буча, Бучанського району, Київської області» - заходи з усунення аварій в багатоквартирному житловому фонді, а саме: </w:t>
      </w:r>
      <w:r w:rsidR="003A7011">
        <w:t>листопад</w:t>
      </w:r>
      <w:r>
        <w:t xml:space="preserve"> - + 2</w:t>
      </w:r>
      <w:r w:rsidR="003A7011">
        <w:t>5</w:t>
      </w:r>
      <w:r>
        <w:t>0 000,00 грн;</w:t>
      </w:r>
    </w:p>
    <w:p w:rsidR="00F70A9A" w:rsidRPr="003A7011" w:rsidRDefault="00F70A9A" w:rsidP="003A7011">
      <w:pPr>
        <w:pStyle w:val="af3"/>
        <w:spacing w:before="0" w:after="0"/>
        <w:ind w:left="567"/>
        <w:jc w:val="both"/>
        <w:rPr>
          <w:sz w:val="10"/>
          <w:szCs w:val="10"/>
        </w:rPr>
      </w:pPr>
    </w:p>
    <w:p w:rsidR="00464221" w:rsidRDefault="00464221" w:rsidP="00464221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464221" w:rsidRDefault="00464221" w:rsidP="00464221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71A37" w:rsidRDefault="00171A37" w:rsidP="00171A37">
      <w:pPr>
        <w:ind w:firstLine="567"/>
        <w:rPr>
          <w:lang w:val="uk-UA"/>
        </w:rPr>
      </w:pPr>
    </w:p>
    <w:p w:rsidR="008A0CEC" w:rsidRDefault="008A0CEC" w:rsidP="00171A37">
      <w:pPr>
        <w:ind w:firstLine="567"/>
        <w:rPr>
          <w:lang w:val="uk-UA"/>
        </w:rPr>
      </w:pPr>
    </w:p>
    <w:p w:rsidR="00034F1F" w:rsidRDefault="00034F1F" w:rsidP="00171A37">
      <w:pPr>
        <w:ind w:firstLine="567"/>
        <w:rPr>
          <w:lang w:val="uk-UA"/>
        </w:rPr>
      </w:pPr>
    </w:p>
    <w:p w:rsidR="007E333E" w:rsidRDefault="00171A37" w:rsidP="00171A37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7E333E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A22" w:rsidRDefault="00B90A22">
      <w:r>
        <w:separator/>
      </w:r>
    </w:p>
  </w:endnote>
  <w:endnote w:type="continuationSeparator" w:id="0">
    <w:p w:rsidR="00B90A22" w:rsidRDefault="00B9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A22" w:rsidRDefault="00B90A22">
      <w:r>
        <w:separator/>
      </w:r>
    </w:p>
  </w:footnote>
  <w:footnote w:type="continuationSeparator" w:id="0">
    <w:p w:rsidR="00B90A22" w:rsidRDefault="00B90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A22" w:rsidRPr="00C97F5B" w:rsidRDefault="00B90A22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6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6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0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1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3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12"/>
  </w:num>
  <w:num w:numId="4">
    <w:abstractNumId w:val="24"/>
  </w:num>
  <w:num w:numId="5">
    <w:abstractNumId w:val="21"/>
  </w:num>
  <w:num w:numId="6">
    <w:abstractNumId w:val="9"/>
  </w:num>
  <w:num w:numId="7">
    <w:abstractNumId w:val="4"/>
  </w:num>
  <w:num w:numId="8">
    <w:abstractNumId w:val="7"/>
  </w:num>
  <w:num w:numId="9">
    <w:abstractNumId w:val="23"/>
  </w:num>
  <w:num w:numId="10">
    <w:abstractNumId w:val="22"/>
  </w:num>
  <w:num w:numId="11">
    <w:abstractNumId w:val="18"/>
  </w:num>
  <w:num w:numId="12">
    <w:abstractNumId w:val="15"/>
  </w:num>
  <w:num w:numId="13">
    <w:abstractNumId w:val="2"/>
  </w:num>
  <w:num w:numId="14">
    <w:abstractNumId w:val="3"/>
  </w:num>
  <w:num w:numId="15">
    <w:abstractNumId w:val="8"/>
  </w:num>
  <w:num w:numId="16">
    <w:abstractNumId w:val="10"/>
  </w:num>
  <w:num w:numId="17">
    <w:abstractNumId w:val="1"/>
  </w:num>
  <w:num w:numId="18">
    <w:abstractNumId w:val="6"/>
  </w:num>
  <w:num w:numId="19">
    <w:abstractNumId w:val="19"/>
  </w:num>
  <w:num w:numId="20">
    <w:abstractNumId w:val="20"/>
  </w:num>
  <w:num w:numId="21">
    <w:abstractNumId w:val="0"/>
  </w:num>
  <w:num w:numId="22">
    <w:abstractNumId w:val="13"/>
  </w:num>
  <w:num w:numId="23">
    <w:abstractNumId w:val="16"/>
  </w:num>
  <w:num w:numId="24">
    <w:abstractNumId w:val="17"/>
  </w:num>
  <w:num w:numId="25">
    <w:abstractNumId w:val="12"/>
  </w:num>
  <w:num w:numId="26">
    <w:abstractNumId w:val="11"/>
  </w:num>
  <w:num w:numId="2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E89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AA"/>
    <w:rsid w:val="00003AC4"/>
    <w:rsid w:val="00003D5E"/>
    <w:rsid w:val="000042CC"/>
    <w:rsid w:val="0000450A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03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204BA"/>
    <w:rsid w:val="0002063E"/>
    <w:rsid w:val="00020684"/>
    <w:rsid w:val="0002077E"/>
    <w:rsid w:val="000208D9"/>
    <w:rsid w:val="00020B7D"/>
    <w:rsid w:val="000210F1"/>
    <w:rsid w:val="000215A4"/>
    <w:rsid w:val="00021D1F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628E"/>
    <w:rsid w:val="00026377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C6"/>
    <w:rsid w:val="0002771D"/>
    <w:rsid w:val="00027A40"/>
    <w:rsid w:val="00027D20"/>
    <w:rsid w:val="00027FA9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E23"/>
    <w:rsid w:val="00047F77"/>
    <w:rsid w:val="0005039D"/>
    <w:rsid w:val="0005051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40CE"/>
    <w:rsid w:val="00054153"/>
    <w:rsid w:val="00054384"/>
    <w:rsid w:val="00054419"/>
    <w:rsid w:val="0005453F"/>
    <w:rsid w:val="00054758"/>
    <w:rsid w:val="000547AE"/>
    <w:rsid w:val="0005485C"/>
    <w:rsid w:val="00054CB7"/>
    <w:rsid w:val="00054CBB"/>
    <w:rsid w:val="00054D12"/>
    <w:rsid w:val="00054D1C"/>
    <w:rsid w:val="00054D4D"/>
    <w:rsid w:val="000553DB"/>
    <w:rsid w:val="0005547A"/>
    <w:rsid w:val="0005550F"/>
    <w:rsid w:val="0005597F"/>
    <w:rsid w:val="00055F61"/>
    <w:rsid w:val="00056421"/>
    <w:rsid w:val="000565FD"/>
    <w:rsid w:val="00056783"/>
    <w:rsid w:val="000569DC"/>
    <w:rsid w:val="00056B2E"/>
    <w:rsid w:val="00056D73"/>
    <w:rsid w:val="00056F57"/>
    <w:rsid w:val="0005729C"/>
    <w:rsid w:val="00057454"/>
    <w:rsid w:val="000574BD"/>
    <w:rsid w:val="00057B5E"/>
    <w:rsid w:val="00057D9D"/>
    <w:rsid w:val="00057EBF"/>
    <w:rsid w:val="00057FF9"/>
    <w:rsid w:val="000601E6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EE5"/>
    <w:rsid w:val="00074F93"/>
    <w:rsid w:val="00074FB5"/>
    <w:rsid w:val="00075016"/>
    <w:rsid w:val="000753DF"/>
    <w:rsid w:val="00075720"/>
    <w:rsid w:val="000759EC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4E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C7"/>
    <w:rsid w:val="00094554"/>
    <w:rsid w:val="000945BE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D80"/>
    <w:rsid w:val="000A0F1B"/>
    <w:rsid w:val="000A13AE"/>
    <w:rsid w:val="000A13B5"/>
    <w:rsid w:val="000A18EA"/>
    <w:rsid w:val="000A198B"/>
    <w:rsid w:val="000A199A"/>
    <w:rsid w:val="000A1C52"/>
    <w:rsid w:val="000A1D1F"/>
    <w:rsid w:val="000A1E11"/>
    <w:rsid w:val="000A21F6"/>
    <w:rsid w:val="000A229B"/>
    <w:rsid w:val="000A274E"/>
    <w:rsid w:val="000A28B7"/>
    <w:rsid w:val="000A2FE8"/>
    <w:rsid w:val="000A302C"/>
    <w:rsid w:val="000A3240"/>
    <w:rsid w:val="000A342B"/>
    <w:rsid w:val="000A3654"/>
    <w:rsid w:val="000A3683"/>
    <w:rsid w:val="000A36A1"/>
    <w:rsid w:val="000A377A"/>
    <w:rsid w:val="000A3AFA"/>
    <w:rsid w:val="000A3BA2"/>
    <w:rsid w:val="000A3ED8"/>
    <w:rsid w:val="000A3F26"/>
    <w:rsid w:val="000A4142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476"/>
    <w:rsid w:val="000D6828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B5"/>
    <w:rsid w:val="000E0242"/>
    <w:rsid w:val="000E067F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5B2"/>
    <w:rsid w:val="000E2789"/>
    <w:rsid w:val="000E27EF"/>
    <w:rsid w:val="000E2837"/>
    <w:rsid w:val="000E2B5B"/>
    <w:rsid w:val="000E31C0"/>
    <w:rsid w:val="000E323B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E7544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8C5"/>
    <w:rsid w:val="000F3AC6"/>
    <w:rsid w:val="000F3B39"/>
    <w:rsid w:val="000F3D43"/>
    <w:rsid w:val="000F3DB5"/>
    <w:rsid w:val="000F3E48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22F"/>
    <w:rsid w:val="00101445"/>
    <w:rsid w:val="00101493"/>
    <w:rsid w:val="0010172D"/>
    <w:rsid w:val="00101772"/>
    <w:rsid w:val="00101AD0"/>
    <w:rsid w:val="00101C31"/>
    <w:rsid w:val="00101D1D"/>
    <w:rsid w:val="00101EAB"/>
    <w:rsid w:val="0010211B"/>
    <w:rsid w:val="001021D3"/>
    <w:rsid w:val="00102567"/>
    <w:rsid w:val="00102821"/>
    <w:rsid w:val="00102830"/>
    <w:rsid w:val="0010283E"/>
    <w:rsid w:val="00102899"/>
    <w:rsid w:val="001028D6"/>
    <w:rsid w:val="001029C1"/>
    <w:rsid w:val="00102AD2"/>
    <w:rsid w:val="00102E79"/>
    <w:rsid w:val="00102FB9"/>
    <w:rsid w:val="00103512"/>
    <w:rsid w:val="00103627"/>
    <w:rsid w:val="001038B6"/>
    <w:rsid w:val="00103C31"/>
    <w:rsid w:val="00103E0A"/>
    <w:rsid w:val="00103EFA"/>
    <w:rsid w:val="0010423A"/>
    <w:rsid w:val="001043FD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6E1"/>
    <w:rsid w:val="00111806"/>
    <w:rsid w:val="00111B41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44B"/>
    <w:rsid w:val="0011457A"/>
    <w:rsid w:val="001145A3"/>
    <w:rsid w:val="00114729"/>
    <w:rsid w:val="00114DC5"/>
    <w:rsid w:val="00114DCA"/>
    <w:rsid w:val="00114E07"/>
    <w:rsid w:val="00114F55"/>
    <w:rsid w:val="00115910"/>
    <w:rsid w:val="00115A9A"/>
    <w:rsid w:val="00115AA8"/>
    <w:rsid w:val="00115EAD"/>
    <w:rsid w:val="00115F8D"/>
    <w:rsid w:val="00116058"/>
    <w:rsid w:val="00116173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532"/>
    <w:rsid w:val="00123577"/>
    <w:rsid w:val="001236DC"/>
    <w:rsid w:val="0012387C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F51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7A5"/>
    <w:rsid w:val="001447B9"/>
    <w:rsid w:val="00144879"/>
    <w:rsid w:val="00144CC2"/>
    <w:rsid w:val="00145400"/>
    <w:rsid w:val="0014552E"/>
    <w:rsid w:val="0014590E"/>
    <w:rsid w:val="00145AC3"/>
    <w:rsid w:val="00145C50"/>
    <w:rsid w:val="00146390"/>
    <w:rsid w:val="00146759"/>
    <w:rsid w:val="00146A9C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CB5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B61"/>
    <w:rsid w:val="00174C5A"/>
    <w:rsid w:val="00175026"/>
    <w:rsid w:val="001751E8"/>
    <w:rsid w:val="001752D7"/>
    <w:rsid w:val="001753A6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BBC"/>
    <w:rsid w:val="00180C00"/>
    <w:rsid w:val="00180DB1"/>
    <w:rsid w:val="001813B3"/>
    <w:rsid w:val="00181E17"/>
    <w:rsid w:val="00181EA9"/>
    <w:rsid w:val="001823A3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B5D"/>
    <w:rsid w:val="00186C17"/>
    <w:rsid w:val="00186D18"/>
    <w:rsid w:val="00186F7B"/>
    <w:rsid w:val="00186FB8"/>
    <w:rsid w:val="001872BA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618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3046"/>
    <w:rsid w:val="001A3048"/>
    <w:rsid w:val="001A3071"/>
    <w:rsid w:val="001A316F"/>
    <w:rsid w:val="001A33B5"/>
    <w:rsid w:val="001A38A9"/>
    <w:rsid w:val="001A39AB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55D"/>
    <w:rsid w:val="001B4644"/>
    <w:rsid w:val="001B47F3"/>
    <w:rsid w:val="001B48CC"/>
    <w:rsid w:val="001B4B04"/>
    <w:rsid w:val="001B4E96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7CF"/>
    <w:rsid w:val="001B783A"/>
    <w:rsid w:val="001B796F"/>
    <w:rsid w:val="001B798C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AD"/>
    <w:rsid w:val="001E3577"/>
    <w:rsid w:val="001E39CF"/>
    <w:rsid w:val="001E3A14"/>
    <w:rsid w:val="001E3A33"/>
    <w:rsid w:val="001E3E72"/>
    <w:rsid w:val="001E4174"/>
    <w:rsid w:val="001E4D90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863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5BB6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F1"/>
    <w:rsid w:val="00207128"/>
    <w:rsid w:val="0020719D"/>
    <w:rsid w:val="00207253"/>
    <w:rsid w:val="0020797E"/>
    <w:rsid w:val="00207CE9"/>
    <w:rsid w:val="00207E0F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5AC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0A9"/>
    <w:rsid w:val="00236197"/>
    <w:rsid w:val="00236283"/>
    <w:rsid w:val="0023656B"/>
    <w:rsid w:val="00236810"/>
    <w:rsid w:val="002368A7"/>
    <w:rsid w:val="0023696F"/>
    <w:rsid w:val="002371A0"/>
    <w:rsid w:val="002371B0"/>
    <w:rsid w:val="0023744A"/>
    <w:rsid w:val="002374CD"/>
    <w:rsid w:val="002375BE"/>
    <w:rsid w:val="002377E6"/>
    <w:rsid w:val="002377F1"/>
    <w:rsid w:val="00237D0F"/>
    <w:rsid w:val="00237E5F"/>
    <w:rsid w:val="00240157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B9F"/>
    <w:rsid w:val="00246D83"/>
    <w:rsid w:val="00246E3F"/>
    <w:rsid w:val="00246F20"/>
    <w:rsid w:val="0024724D"/>
    <w:rsid w:val="002474D0"/>
    <w:rsid w:val="0024766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B84"/>
    <w:rsid w:val="00252C6D"/>
    <w:rsid w:val="00252D4D"/>
    <w:rsid w:val="00253491"/>
    <w:rsid w:val="002534D9"/>
    <w:rsid w:val="002539CC"/>
    <w:rsid w:val="00253AD3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B2B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40AF"/>
    <w:rsid w:val="0027411C"/>
    <w:rsid w:val="0027448E"/>
    <w:rsid w:val="002747BE"/>
    <w:rsid w:val="00274926"/>
    <w:rsid w:val="0027496C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EB"/>
    <w:rsid w:val="00284F38"/>
    <w:rsid w:val="0028542A"/>
    <w:rsid w:val="00285541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BD7"/>
    <w:rsid w:val="002D4CB7"/>
    <w:rsid w:val="002D4E56"/>
    <w:rsid w:val="002D52EF"/>
    <w:rsid w:val="002D54E6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696"/>
    <w:rsid w:val="002F4A55"/>
    <w:rsid w:val="002F4E75"/>
    <w:rsid w:val="002F4F99"/>
    <w:rsid w:val="002F50C0"/>
    <w:rsid w:val="002F50EA"/>
    <w:rsid w:val="002F51A1"/>
    <w:rsid w:val="002F53C6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0A6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0C0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517"/>
    <w:rsid w:val="00332CFB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13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996"/>
    <w:rsid w:val="00366A8B"/>
    <w:rsid w:val="00366B59"/>
    <w:rsid w:val="00366B5C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EE5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ABF"/>
    <w:rsid w:val="00392B6E"/>
    <w:rsid w:val="00392EB6"/>
    <w:rsid w:val="0039337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8A"/>
    <w:rsid w:val="003A21EF"/>
    <w:rsid w:val="003A240E"/>
    <w:rsid w:val="003A2449"/>
    <w:rsid w:val="003A250E"/>
    <w:rsid w:val="003A2749"/>
    <w:rsid w:val="003A2997"/>
    <w:rsid w:val="003A2ADD"/>
    <w:rsid w:val="003A2F02"/>
    <w:rsid w:val="003A3202"/>
    <w:rsid w:val="003A36AD"/>
    <w:rsid w:val="003A3A22"/>
    <w:rsid w:val="003A3AA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32"/>
    <w:rsid w:val="003A66EA"/>
    <w:rsid w:val="003A685E"/>
    <w:rsid w:val="003A6A4C"/>
    <w:rsid w:val="003A6B03"/>
    <w:rsid w:val="003A6CD4"/>
    <w:rsid w:val="003A6E37"/>
    <w:rsid w:val="003A7011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881"/>
    <w:rsid w:val="003B09E7"/>
    <w:rsid w:val="003B0EEC"/>
    <w:rsid w:val="003B1185"/>
    <w:rsid w:val="003B1996"/>
    <w:rsid w:val="003B19D0"/>
    <w:rsid w:val="003B1B7E"/>
    <w:rsid w:val="003B1E85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3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743"/>
    <w:rsid w:val="003C2A5D"/>
    <w:rsid w:val="003C2EEC"/>
    <w:rsid w:val="003C3164"/>
    <w:rsid w:val="003C3208"/>
    <w:rsid w:val="003C321B"/>
    <w:rsid w:val="003C3294"/>
    <w:rsid w:val="003C351D"/>
    <w:rsid w:val="003C36CA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4D0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667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A20"/>
    <w:rsid w:val="003E6ADB"/>
    <w:rsid w:val="003E6FAF"/>
    <w:rsid w:val="003E709C"/>
    <w:rsid w:val="003E71E9"/>
    <w:rsid w:val="003E74CA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271"/>
    <w:rsid w:val="003F23AC"/>
    <w:rsid w:val="003F2534"/>
    <w:rsid w:val="003F28F0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F6D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BA6"/>
    <w:rsid w:val="00433C34"/>
    <w:rsid w:val="00433D02"/>
    <w:rsid w:val="00433DC6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E4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A8C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AFE"/>
    <w:rsid w:val="00471EE5"/>
    <w:rsid w:val="00471F85"/>
    <w:rsid w:val="00471F86"/>
    <w:rsid w:val="00472007"/>
    <w:rsid w:val="004720C6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38F"/>
    <w:rsid w:val="0047456C"/>
    <w:rsid w:val="004745A5"/>
    <w:rsid w:val="004749B4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145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55F"/>
    <w:rsid w:val="00480748"/>
    <w:rsid w:val="00480EA3"/>
    <w:rsid w:val="00481673"/>
    <w:rsid w:val="004818A2"/>
    <w:rsid w:val="00481A38"/>
    <w:rsid w:val="00481CA0"/>
    <w:rsid w:val="00481E04"/>
    <w:rsid w:val="00481F3D"/>
    <w:rsid w:val="00482052"/>
    <w:rsid w:val="004821B0"/>
    <w:rsid w:val="0048272A"/>
    <w:rsid w:val="0048289C"/>
    <w:rsid w:val="00482997"/>
    <w:rsid w:val="00482A23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18A"/>
    <w:rsid w:val="0048623F"/>
    <w:rsid w:val="004864E6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432B"/>
    <w:rsid w:val="004A433A"/>
    <w:rsid w:val="004A458B"/>
    <w:rsid w:val="004A4610"/>
    <w:rsid w:val="004A4BB0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59F"/>
    <w:rsid w:val="004B270A"/>
    <w:rsid w:val="004B2803"/>
    <w:rsid w:val="004B2828"/>
    <w:rsid w:val="004B2B27"/>
    <w:rsid w:val="004B2C9E"/>
    <w:rsid w:val="004B2E22"/>
    <w:rsid w:val="004B2F1D"/>
    <w:rsid w:val="004B3464"/>
    <w:rsid w:val="004B34C7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27"/>
    <w:rsid w:val="004F0155"/>
    <w:rsid w:val="004F016A"/>
    <w:rsid w:val="004F016E"/>
    <w:rsid w:val="004F022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54"/>
    <w:rsid w:val="00503CB9"/>
    <w:rsid w:val="00503D1C"/>
    <w:rsid w:val="00503EF8"/>
    <w:rsid w:val="00504037"/>
    <w:rsid w:val="00504064"/>
    <w:rsid w:val="005041DE"/>
    <w:rsid w:val="005043E5"/>
    <w:rsid w:val="00504540"/>
    <w:rsid w:val="0050468C"/>
    <w:rsid w:val="0050478E"/>
    <w:rsid w:val="005047E4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67B"/>
    <w:rsid w:val="00506691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B8"/>
    <w:rsid w:val="00511B87"/>
    <w:rsid w:val="00511EE2"/>
    <w:rsid w:val="0051200C"/>
    <w:rsid w:val="00512076"/>
    <w:rsid w:val="00512562"/>
    <w:rsid w:val="00512799"/>
    <w:rsid w:val="00512871"/>
    <w:rsid w:val="00512CFD"/>
    <w:rsid w:val="005131E4"/>
    <w:rsid w:val="00513320"/>
    <w:rsid w:val="00513456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C1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6CB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06E"/>
    <w:rsid w:val="005415EE"/>
    <w:rsid w:val="00541875"/>
    <w:rsid w:val="00541A50"/>
    <w:rsid w:val="00541B73"/>
    <w:rsid w:val="00541F96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509"/>
    <w:rsid w:val="00547847"/>
    <w:rsid w:val="00547F69"/>
    <w:rsid w:val="00550689"/>
    <w:rsid w:val="00550796"/>
    <w:rsid w:val="005508A4"/>
    <w:rsid w:val="005508EC"/>
    <w:rsid w:val="005509CE"/>
    <w:rsid w:val="00550AC4"/>
    <w:rsid w:val="00550DD1"/>
    <w:rsid w:val="00550E41"/>
    <w:rsid w:val="00550F98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F2B"/>
    <w:rsid w:val="0055405A"/>
    <w:rsid w:val="00554267"/>
    <w:rsid w:val="0055431E"/>
    <w:rsid w:val="00554346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C6"/>
    <w:rsid w:val="00557B70"/>
    <w:rsid w:val="00557CCD"/>
    <w:rsid w:val="00557D34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A84"/>
    <w:rsid w:val="00567B02"/>
    <w:rsid w:val="00567B8E"/>
    <w:rsid w:val="00567B8F"/>
    <w:rsid w:val="00567C58"/>
    <w:rsid w:val="00567D64"/>
    <w:rsid w:val="0057004D"/>
    <w:rsid w:val="00570126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C3E"/>
    <w:rsid w:val="00572C8C"/>
    <w:rsid w:val="00572E97"/>
    <w:rsid w:val="00572EE0"/>
    <w:rsid w:val="0057302E"/>
    <w:rsid w:val="005730F6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4D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2D9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5A5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600E"/>
    <w:rsid w:val="005A67B6"/>
    <w:rsid w:val="005A691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32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2A"/>
    <w:rsid w:val="005C7DBD"/>
    <w:rsid w:val="005D0026"/>
    <w:rsid w:val="005D01CC"/>
    <w:rsid w:val="005D02BA"/>
    <w:rsid w:val="005D03AF"/>
    <w:rsid w:val="005D0438"/>
    <w:rsid w:val="005D0A34"/>
    <w:rsid w:val="005D0AE0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EDF"/>
    <w:rsid w:val="005D2F54"/>
    <w:rsid w:val="005D3304"/>
    <w:rsid w:val="005D342D"/>
    <w:rsid w:val="005D346E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3A0"/>
    <w:rsid w:val="005E1460"/>
    <w:rsid w:val="005E1507"/>
    <w:rsid w:val="005E1939"/>
    <w:rsid w:val="005E1A59"/>
    <w:rsid w:val="005E202D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CAE"/>
    <w:rsid w:val="005E6E70"/>
    <w:rsid w:val="005E72F1"/>
    <w:rsid w:val="005E75D8"/>
    <w:rsid w:val="005E7697"/>
    <w:rsid w:val="005E7840"/>
    <w:rsid w:val="005E7D7E"/>
    <w:rsid w:val="005F017E"/>
    <w:rsid w:val="005F0289"/>
    <w:rsid w:val="005F02FE"/>
    <w:rsid w:val="005F0383"/>
    <w:rsid w:val="005F0622"/>
    <w:rsid w:val="005F09CA"/>
    <w:rsid w:val="005F0AAE"/>
    <w:rsid w:val="005F0BD6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6B5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76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5EE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E47"/>
    <w:rsid w:val="00617EA6"/>
    <w:rsid w:val="00617EBB"/>
    <w:rsid w:val="00617F21"/>
    <w:rsid w:val="0062023D"/>
    <w:rsid w:val="006204DE"/>
    <w:rsid w:val="00620556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8BF"/>
    <w:rsid w:val="00637A1A"/>
    <w:rsid w:val="00637BF0"/>
    <w:rsid w:val="006404A2"/>
    <w:rsid w:val="00640631"/>
    <w:rsid w:val="00640E04"/>
    <w:rsid w:val="00640EC8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5A7"/>
    <w:rsid w:val="006527E0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7E"/>
    <w:rsid w:val="006604C0"/>
    <w:rsid w:val="00660576"/>
    <w:rsid w:val="0066074A"/>
    <w:rsid w:val="006607A3"/>
    <w:rsid w:val="006608C8"/>
    <w:rsid w:val="00660AA1"/>
    <w:rsid w:val="00660D68"/>
    <w:rsid w:val="00660F16"/>
    <w:rsid w:val="00661108"/>
    <w:rsid w:val="00661142"/>
    <w:rsid w:val="0066132D"/>
    <w:rsid w:val="0066133B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5E9"/>
    <w:rsid w:val="006656D1"/>
    <w:rsid w:val="00665C89"/>
    <w:rsid w:val="0066604F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5D90"/>
    <w:rsid w:val="006760C1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306B"/>
    <w:rsid w:val="00683167"/>
    <w:rsid w:val="00683971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8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F5"/>
    <w:rsid w:val="00696C30"/>
    <w:rsid w:val="00696E97"/>
    <w:rsid w:val="00696F76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A7"/>
    <w:rsid w:val="006B2FA1"/>
    <w:rsid w:val="006B3031"/>
    <w:rsid w:val="006B3230"/>
    <w:rsid w:val="006B3507"/>
    <w:rsid w:val="006B3AF0"/>
    <w:rsid w:val="006B3EB8"/>
    <w:rsid w:val="006B41F0"/>
    <w:rsid w:val="006B476B"/>
    <w:rsid w:val="006B488F"/>
    <w:rsid w:val="006B4B51"/>
    <w:rsid w:val="006B4B90"/>
    <w:rsid w:val="006B4C6E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B82"/>
    <w:rsid w:val="006C1CEE"/>
    <w:rsid w:val="006C1E1A"/>
    <w:rsid w:val="006C1FCD"/>
    <w:rsid w:val="006C21F3"/>
    <w:rsid w:val="006C263F"/>
    <w:rsid w:val="006C2D39"/>
    <w:rsid w:val="006C2F61"/>
    <w:rsid w:val="006C33E2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90F"/>
    <w:rsid w:val="006E0A71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5D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FB"/>
    <w:rsid w:val="006F250D"/>
    <w:rsid w:val="006F28DC"/>
    <w:rsid w:val="006F2976"/>
    <w:rsid w:val="006F2AA7"/>
    <w:rsid w:val="006F2ABC"/>
    <w:rsid w:val="006F2B2F"/>
    <w:rsid w:val="006F3287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944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7F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51"/>
    <w:rsid w:val="00733162"/>
    <w:rsid w:val="0073364D"/>
    <w:rsid w:val="0073372D"/>
    <w:rsid w:val="007337F6"/>
    <w:rsid w:val="007337FB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7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47E2B"/>
    <w:rsid w:val="0075016F"/>
    <w:rsid w:val="0075039D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20E2"/>
    <w:rsid w:val="0075215C"/>
    <w:rsid w:val="007521AB"/>
    <w:rsid w:val="007523FF"/>
    <w:rsid w:val="00752B2F"/>
    <w:rsid w:val="00752B38"/>
    <w:rsid w:val="00752B62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7C"/>
    <w:rsid w:val="00755418"/>
    <w:rsid w:val="0075552F"/>
    <w:rsid w:val="00755542"/>
    <w:rsid w:val="0075572B"/>
    <w:rsid w:val="0075599D"/>
    <w:rsid w:val="00755D66"/>
    <w:rsid w:val="0075655D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A3"/>
    <w:rsid w:val="00763657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14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45"/>
    <w:rsid w:val="007A2372"/>
    <w:rsid w:val="007A251F"/>
    <w:rsid w:val="007A2656"/>
    <w:rsid w:val="007A29B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63A6"/>
    <w:rsid w:val="007B65D8"/>
    <w:rsid w:val="007B6774"/>
    <w:rsid w:val="007B678A"/>
    <w:rsid w:val="007B67AC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6E5"/>
    <w:rsid w:val="007D1708"/>
    <w:rsid w:val="007D17A0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3AA"/>
    <w:rsid w:val="007F56A7"/>
    <w:rsid w:val="007F5822"/>
    <w:rsid w:val="007F5827"/>
    <w:rsid w:val="007F5A31"/>
    <w:rsid w:val="007F5B51"/>
    <w:rsid w:val="007F5CCA"/>
    <w:rsid w:val="007F60FA"/>
    <w:rsid w:val="007F63BC"/>
    <w:rsid w:val="007F6407"/>
    <w:rsid w:val="007F643B"/>
    <w:rsid w:val="007F654F"/>
    <w:rsid w:val="007F658D"/>
    <w:rsid w:val="007F69EF"/>
    <w:rsid w:val="007F6B2F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C6C"/>
    <w:rsid w:val="00803CFA"/>
    <w:rsid w:val="00803D02"/>
    <w:rsid w:val="00804748"/>
    <w:rsid w:val="00804A0E"/>
    <w:rsid w:val="00804A1A"/>
    <w:rsid w:val="00804B61"/>
    <w:rsid w:val="00804DCD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448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2B9"/>
    <w:rsid w:val="00832383"/>
    <w:rsid w:val="0083245D"/>
    <w:rsid w:val="008328E3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32"/>
    <w:rsid w:val="008414B0"/>
    <w:rsid w:val="0084191D"/>
    <w:rsid w:val="008419A1"/>
    <w:rsid w:val="008419C1"/>
    <w:rsid w:val="00841CD6"/>
    <w:rsid w:val="0084206E"/>
    <w:rsid w:val="0084244C"/>
    <w:rsid w:val="008425C7"/>
    <w:rsid w:val="00842629"/>
    <w:rsid w:val="00842665"/>
    <w:rsid w:val="00842700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492"/>
    <w:rsid w:val="008675F4"/>
    <w:rsid w:val="0086760B"/>
    <w:rsid w:val="008676FF"/>
    <w:rsid w:val="008678BA"/>
    <w:rsid w:val="00867906"/>
    <w:rsid w:val="00867DA2"/>
    <w:rsid w:val="00867F2C"/>
    <w:rsid w:val="00867FB0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C0"/>
    <w:rsid w:val="0088110F"/>
    <w:rsid w:val="00881188"/>
    <w:rsid w:val="008812C9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89F"/>
    <w:rsid w:val="00883B8F"/>
    <w:rsid w:val="00883C91"/>
    <w:rsid w:val="00883DB9"/>
    <w:rsid w:val="0088407A"/>
    <w:rsid w:val="00884108"/>
    <w:rsid w:val="00884449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9A"/>
    <w:rsid w:val="008B06B5"/>
    <w:rsid w:val="008B06C1"/>
    <w:rsid w:val="008B0865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49D"/>
    <w:rsid w:val="008B74CD"/>
    <w:rsid w:val="008B7A66"/>
    <w:rsid w:val="008B7D89"/>
    <w:rsid w:val="008C02FB"/>
    <w:rsid w:val="008C08D0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FE"/>
    <w:rsid w:val="008C6E4C"/>
    <w:rsid w:val="008C7196"/>
    <w:rsid w:val="008C72BE"/>
    <w:rsid w:val="008C75E6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1FD4"/>
    <w:rsid w:val="008D2019"/>
    <w:rsid w:val="008D23EA"/>
    <w:rsid w:val="008D263F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4EC6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0F7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3251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4B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97B"/>
    <w:rsid w:val="00933991"/>
    <w:rsid w:val="00933DCC"/>
    <w:rsid w:val="00934002"/>
    <w:rsid w:val="0093403D"/>
    <w:rsid w:val="00934239"/>
    <w:rsid w:val="00934251"/>
    <w:rsid w:val="00934381"/>
    <w:rsid w:val="00934426"/>
    <w:rsid w:val="00934694"/>
    <w:rsid w:val="009347AD"/>
    <w:rsid w:val="00934A31"/>
    <w:rsid w:val="00934AD2"/>
    <w:rsid w:val="00934CC0"/>
    <w:rsid w:val="00934FED"/>
    <w:rsid w:val="00935503"/>
    <w:rsid w:val="0093551F"/>
    <w:rsid w:val="0093556C"/>
    <w:rsid w:val="00935945"/>
    <w:rsid w:val="00935A50"/>
    <w:rsid w:val="0093629F"/>
    <w:rsid w:val="009366BE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90A"/>
    <w:rsid w:val="00961977"/>
    <w:rsid w:val="00961BED"/>
    <w:rsid w:val="00962003"/>
    <w:rsid w:val="00962186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7D1"/>
    <w:rsid w:val="00973995"/>
    <w:rsid w:val="00973C55"/>
    <w:rsid w:val="0097403B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693"/>
    <w:rsid w:val="00980BAD"/>
    <w:rsid w:val="00980C54"/>
    <w:rsid w:val="00980D56"/>
    <w:rsid w:val="009813D5"/>
    <w:rsid w:val="009817BE"/>
    <w:rsid w:val="00981A2C"/>
    <w:rsid w:val="00981B66"/>
    <w:rsid w:val="00981EE5"/>
    <w:rsid w:val="0098231A"/>
    <w:rsid w:val="009824B0"/>
    <w:rsid w:val="00982668"/>
    <w:rsid w:val="0098267C"/>
    <w:rsid w:val="00982708"/>
    <w:rsid w:val="00982A5B"/>
    <w:rsid w:val="00982C68"/>
    <w:rsid w:val="00982EBB"/>
    <w:rsid w:val="00983172"/>
    <w:rsid w:val="009831C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CB"/>
    <w:rsid w:val="00992773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09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5FF5"/>
    <w:rsid w:val="009A6098"/>
    <w:rsid w:val="009A613A"/>
    <w:rsid w:val="009A62EC"/>
    <w:rsid w:val="009A6624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B7F95"/>
    <w:rsid w:val="009C0132"/>
    <w:rsid w:val="009C040F"/>
    <w:rsid w:val="009C078A"/>
    <w:rsid w:val="009C0AE1"/>
    <w:rsid w:val="009C0DB4"/>
    <w:rsid w:val="009C150D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C02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53D"/>
    <w:rsid w:val="00A00CFA"/>
    <w:rsid w:val="00A01098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2E7"/>
    <w:rsid w:val="00A04909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62F"/>
    <w:rsid w:val="00A20651"/>
    <w:rsid w:val="00A20714"/>
    <w:rsid w:val="00A208D9"/>
    <w:rsid w:val="00A20903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E47"/>
    <w:rsid w:val="00A3024E"/>
    <w:rsid w:val="00A3036E"/>
    <w:rsid w:val="00A30A4F"/>
    <w:rsid w:val="00A30E53"/>
    <w:rsid w:val="00A30ECF"/>
    <w:rsid w:val="00A311C9"/>
    <w:rsid w:val="00A31982"/>
    <w:rsid w:val="00A31C1A"/>
    <w:rsid w:val="00A31CC4"/>
    <w:rsid w:val="00A31D71"/>
    <w:rsid w:val="00A32101"/>
    <w:rsid w:val="00A3210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B2"/>
    <w:rsid w:val="00A355D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C85"/>
    <w:rsid w:val="00A45F01"/>
    <w:rsid w:val="00A46169"/>
    <w:rsid w:val="00A46187"/>
    <w:rsid w:val="00A463C5"/>
    <w:rsid w:val="00A4670B"/>
    <w:rsid w:val="00A46DF9"/>
    <w:rsid w:val="00A4701F"/>
    <w:rsid w:val="00A475F9"/>
    <w:rsid w:val="00A479E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785"/>
    <w:rsid w:val="00A677AC"/>
    <w:rsid w:val="00A67AB2"/>
    <w:rsid w:val="00A700F3"/>
    <w:rsid w:val="00A70743"/>
    <w:rsid w:val="00A7079C"/>
    <w:rsid w:val="00A708F8"/>
    <w:rsid w:val="00A70972"/>
    <w:rsid w:val="00A70C36"/>
    <w:rsid w:val="00A70CAA"/>
    <w:rsid w:val="00A70DCA"/>
    <w:rsid w:val="00A70FB7"/>
    <w:rsid w:val="00A717E4"/>
    <w:rsid w:val="00A719FC"/>
    <w:rsid w:val="00A71B00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4AB"/>
    <w:rsid w:val="00A74673"/>
    <w:rsid w:val="00A74FD4"/>
    <w:rsid w:val="00A75167"/>
    <w:rsid w:val="00A7551C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E62"/>
    <w:rsid w:val="00A8002F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4AE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72BC"/>
    <w:rsid w:val="00A873E3"/>
    <w:rsid w:val="00A8778F"/>
    <w:rsid w:val="00A877E6"/>
    <w:rsid w:val="00A87891"/>
    <w:rsid w:val="00A87932"/>
    <w:rsid w:val="00A87ADA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85"/>
    <w:rsid w:val="00A91136"/>
    <w:rsid w:val="00A9116B"/>
    <w:rsid w:val="00A911A8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958"/>
    <w:rsid w:val="00A93B5C"/>
    <w:rsid w:val="00A93C2F"/>
    <w:rsid w:val="00A940AC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6D"/>
    <w:rsid w:val="00AA7AAC"/>
    <w:rsid w:val="00AA7B5E"/>
    <w:rsid w:val="00AA7C8C"/>
    <w:rsid w:val="00AA7CAC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9D5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ED"/>
    <w:rsid w:val="00AB4614"/>
    <w:rsid w:val="00AB5513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E9"/>
    <w:rsid w:val="00AF3700"/>
    <w:rsid w:val="00AF3723"/>
    <w:rsid w:val="00AF39F9"/>
    <w:rsid w:val="00AF3B51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4EA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DC9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CB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D76"/>
    <w:rsid w:val="00B242F7"/>
    <w:rsid w:val="00B243CE"/>
    <w:rsid w:val="00B24822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17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22D"/>
    <w:rsid w:val="00B605BC"/>
    <w:rsid w:val="00B60A1E"/>
    <w:rsid w:val="00B60DA6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67D6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4A2"/>
    <w:rsid w:val="00B7358D"/>
    <w:rsid w:val="00B73ACD"/>
    <w:rsid w:val="00B742A9"/>
    <w:rsid w:val="00B7443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E3"/>
    <w:rsid w:val="00B80227"/>
    <w:rsid w:val="00B805F2"/>
    <w:rsid w:val="00B8088E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285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A13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147"/>
    <w:rsid w:val="00B972C7"/>
    <w:rsid w:val="00B974D0"/>
    <w:rsid w:val="00B97872"/>
    <w:rsid w:val="00B97926"/>
    <w:rsid w:val="00B97ABD"/>
    <w:rsid w:val="00B97D31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A3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03F"/>
    <w:rsid w:val="00BB62EB"/>
    <w:rsid w:val="00BB6424"/>
    <w:rsid w:val="00BB6448"/>
    <w:rsid w:val="00BB6517"/>
    <w:rsid w:val="00BB65C6"/>
    <w:rsid w:val="00BB710A"/>
    <w:rsid w:val="00BB72A7"/>
    <w:rsid w:val="00BB7433"/>
    <w:rsid w:val="00BB7897"/>
    <w:rsid w:val="00BB7981"/>
    <w:rsid w:val="00BB7A06"/>
    <w:rsid w:val="00BB7C9B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2385"/>
    <w:rsid w:val="00BC2466"/>
    <w:rsid w:val="00BC2556"/>
    <w:rsid w:val="00BC2726"/>
    <w:rsid w:val="00BC2A43"/>
    <w:rsid w:val="00BC2C20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2131"/>
    <w:rsid w:val="00BD2242"/>
    <w:rsid w:val="00BD22D0"/>
    <w:rsid w:val="00BD2451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38"/>
    <w:rsid w:val="00BD46DE"/>
    <w:rsid w:val="00BD4866"/>
    <w:rsid w:val="00BD489D"/>
    <w:rsid w:val="00BD48EF"/>
    <w:rsid w:val="00BD4AB1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E32"/>
    <w:rsid w:val="00BD6E3B"/>
    <w:rsid w:val="00BD6E46"/>
    <w:rsid w:val="00BD6F39"/>
    <w:rsid w:val="00BD6F83"/>
    <w:rsid w:val="00BD7302"/>
    <w:rsid w:val="00BD7326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8"/>
    <w:rsid w:val="00BE2A12"/>
    <w:rsid w:val="00BE2EC9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502"/>
    <w:rsid w:val="00BF3530"/>
    <w:rsid w:val="00BF353A"/>
    <w:rsid w:val="00BF35A9"/>
    <w:rsid w:val="00BF370A"/>
    <w:rsid w:val="00BF376A"/>
    <w:rsid w:val="00BF39C4"/>
    <w:rsid w:val="00BF3C0A"/>
    <w:rsid w:val="00BF3DFE"/>
    <w:rsid w:val="00BF3FA6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658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991"/>
    <w:rsid w:val="00C12B89"/>
    <w:rsid w:val="00C12F0C"/>
    <w:rsid w:val="00C1345B"/>
    <w:rsid w:val="00C1365F"/>
    <w:rsid w:val="00C13C86"/>
    <w:rsid w:val="00C13CB2"/>
    <w:rsid w:val="00C14007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73"/>
    <w:rsid w:val="00C2573C"/>
    <w:rsid w:val="00C25817"/>
    <w:rsid w:val="00C25866"/>
    <w:rsid w:val="00C25AE8"/>
    <w:rsid w:val="00C25BE7"/>
    <w:rsid w:val="00C25C5B"/>
    <w:rsid w:val="00C25CD6"/>
    <w:rsid w:val="00C25EAF"/>
    <w:rsid w:val="00C26124"/>
    <w:rsid w:val="00C261E5"/>
    <w:rsid w:val="00C26338"/>
    <w:rsid w:val="00C26569"/>
    <w:rsid w:val="00C269A7"/>
    <w:rsid w:val="00C26AA2"/>
    <w:rsid w:val="00C26D52"/>
    <w:rsid w:val="00C27110"/>
    <w:rsid w:val="00C274B2"/>
    <w:rsid w:val="00C2760B"/>
    <w:rsid w:val="00C277FD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553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AA7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A7A"/>
    <w:rsid w:val="00C55E83"/>
    <w:rsid w:val="00C55E9B"/>
    <w:rsid w:val="00C5600B"/>
    <w:rsid w:val="00C5610E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E4F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DD0"/>
    <w:rsid w:val="00C64EAB"/>
    <w:rsid w:val="00C65043"/>
    <w:rsid w:val="00C6509D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526"/>
    <w:rsid w:val="00C7282E"/>
    <w:rsid w:val="00C72852"/>
    <w:rsid w:val="00C7299C"/>
    <w:rsid w:val="00C729AB"/>
    <w:rsid w:val="00C72A83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9046A"/>
    <w:rsid w:val="00C9055C"/>
    <w:rsid w:val="00C906C9"/>
    <w:rsid w:val="00C9084E"/>
    <w:rsid w:val="00C9090B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63A"/>
    <w:rsid w:val="00CC67D9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0B8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E7B"/>
    <w:rsid w:val="00CE1F1D"/>
    <w:rsid w:val="00CE21E2"/>
    <w:rsid w:val="00CE22BE"/>
    <w:rsid w:val="00CE2323"/>
    <w:rsid w:val="00CE23E6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FB"/>
    <w:rsid w:val="00CE56C0"/>
    <w:rsid w:val="00CE58BE"/>
    <w:rsid w:val="00CE58DD"/>
    <w:rsid w:val="00CE5BAA"/>
    <w:rsid w:val="00CE5C6B"/>
    <w:rsid w:val="00CE5D0C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84"/>
    <w:rsid w:val="00CF159C"/>
    <w:rsid w:val="00CF15EA"/>
    <w:rsid w:val="00CF162C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4D6"/>
    <w:rsid w:val="00D149D3"/>
    <w:rsid w:val="00D149F7"/>
    <w:rsid w:val="00D14E47"/>
    <w:rsid w:val="00D150B2"/>
    <w:rsid w:val="00D154ED"/>
    <w:rsid w:val="00D156C8"/>
    <w:rsid w:val="00D159A5"/>
    <w:rsid w:val="00D15BF6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DB5"/>
    <w:rsid w:val="00D2066F"/>
    <w:rsid w:val="00D2081E"/>
    <w:rsid w:val="00D20DB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73"/>
    <w:rsid w:val="00D57164"/>
    <w:rsid w:val="00D5718C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20D7"/>
    <w:rsid w:val="00D72301"/>
    <w:rsid w:val="00D724AF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FAC"/>
    <w:rsid w:val="00D7604D"/>
    <w:rsid w:val="00D76350"/>
    <w:rsid w:val="00D76426"/>
    <w:rsid w:val="00D764BD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72"/>
    <w:rsid w:val="00D87676"/>
    <w:rsid w:val="00D8788B"/>
    <w:rsid w:val="00D87B50"/>
    <w:rsid w:val="00D87F6A"/>
    <w:rsid w:val="00D9020E"/>
    <w:rsid w:val="00D904E9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436F"/>
    <w:rsid w:val="00D94431"/>
    <w:rsid w:val="00D944B5"/>
    <w:rsid w:val="00D94803"/>
    <w:rsid w:val="00D948E1"/>
    <w:rsid w:val="00D949A8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A7EF1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5B"/>
    <w:rsid w:val="00DD2A92"/>
    <w:rsid w:val="00DD2B6C"/>
    <w:rsid w:val="00DD2BD1"/>
    <w:rsid w:val="00DD2BE1"/>
    <w:rsid w:val="00DD2C43"/>
    <w:rsid w:val="00DD312F"/>
    <w:rsid w:val="00DD35F2"/>
    <w:rsid w:val="00DD3768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D93"/>
    <w:rsid w:val="00DE052C"/>
    <w:rsid w:val="00DE069F"/>
    <w:rsid w:val="00DE07EE"/>
    <w:rsid w:val="00DE0DB9"/>
    <w:rsid w:val="00DE1066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6A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202"/>
    <w:rsid w:val="00DE65A0"/>
    <w:rsid w:val="00DE65E5"/>
    <w:rsid w:val="00DE685F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BC2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80F"/>
    <w:rsid w:val="00E14D87"/>
    <w:rsid w:val="00E14FD5"/>
    <w:rsid w:val="00E15311"/>
    <w:rsid w:val="00E15CB4"/>
    <w:rsid w:val="00E160B4"/>
    <w:rsid w:val="00E160B8"/>
    <w:rsid w:val="00E16134"/>
    <w:rsid w:val="00E161DF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3F"/>
    <w:rsid w:val="00E50360"/>
    <w:rsid w:val="00E50882"/>
    <w:rsid w:val="00E50B37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2F"/>
    <w:rsid w:val="00E563D7"/>
    <w:rsid w:val="00E56429"/>
    <w:rsid w:val="00E56500"/>
    <w:rsid w:val="00E566F5"/>
    <w:rsid w:val="00E56850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477"/>
    <w:rsid w:val="00E7253A"/>
    <w:rsid w:val="00E7254C"/>
    <w:rsid w:val="00E7266E"/>
    <w:rsid w:val="00E7271F"/>
    <w:rsid w:val="00E7294F"/>
    <w:rsid w:val="00E72A89"/>
    <w:rsid w:val="00E72CFE"/>
    <w:rsid w:val="00E72D34"/>
    <w:rsid w:val="00E7331D"/>
    <w:rsid w:val="00E73D91"/>
    <w:rsid w:val="00E7402D"/>
    <w:rsid w:val="00E74166"/>
    <w:rsid w:val="00E7426D"/>
    <w:rsid w:val="00E74708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94E"/>
    <w:rsid w:val="00E85C3C"/>
    <w:rsid w:val="00E85DD6"/>
    <w:rsid w:val="00E85F5B"/>
    <w:rsid w:val="00E863A0"/>
    <w:rsid w:val="00E865E8"/>
    <w:rsid w:val="00E86783"/>
    <w:rsid w:val="00E869AA"/>
    <w:rsid w:val="00E869DE"/>
    <w:rsid w:val="00E86D4C"/>
    <w:rsid w:val="00E86F09"/>
    <w:rsid w:val="00E86F25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622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11"/>
    <w:rsid w:val="00E9625B"/>
    <w:rsid w:val="00E96529"/>
    <w:rsid w:val="00E96935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AA3"/>
    <w:rsid w:val="00EA1C52"/>
    <w:rsid w:val="00EA1D5F"/>
    <w:rsid w:val="00EA20F4"/>
    <w:rsid w:val="00EA2289"/>
    <w:rsid w:val="00EA2341"/>
    <w:rsid w:val="00EA25CA"/>
    <w:rsid w:val="00EA264F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11E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E55"/>
    <w:rsid w:val="00EA54A6"/>
    <w:rsid w:val="00EA563C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C0088"/>
    <w:rsid w:val="00EC03DC"/>
    <w:rsid w:val="00EC0CEC"/>
    <w:rsid w:val="00EC0D9B"/>
    <w:rsid w:val="00EC1080"/>
    <w:rsid w:val="00EC147A"/>
    <w:rsid w:val="00EC1887"/>
    <w:rsid w:val="00EC1BF9"/>
    <w:rsid w:val="00EC1E91"/>
    <w:rsid w:val="00EC1EC7"/>
    <w:rsid w:val="00EC29E8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671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A6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E48"/>
    <w:rsid w:val="00EF3473"/>
    <w:rsid w:val="00EF3608"/>
    <w:rsid w:val="00EF3AAE"/>
    <w:rsid w:val="00EF3B38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527D"/>
    <w:rsid w:val="00F05C28"/>
    <w:rsid w:val="00F05E1F"/>
    <w:rsid w:val="00F0646C"/>
    <w:rsid w:val="00F0674A"/>
    <w:rsid w:val="00F06770"/>
    <w:rsid w:val="00F06799"/>
    <w:rsid w:val="00F06822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B0"/>
    <w:rsid w:val="00F3440A"/>
    <w:rsid w:val="00F34652"/>
    <w:rsid w:val="00F34B81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41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CF4"/>
    <w:rsid w:val="00F52CF9"/>
    <w:rsid w:val="00F52FEC"/>
    <w:rsid w:val="00F53366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2AFA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A9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7D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382"/>
    <w:rsid w:val="00F84444"/>
    <w:rsid w:val="00F8456E"/>
    <w:rsid w:val="00F84576"/>
    <w:rsid w:val="00F845E0"/>
    <w:rsid w:val="00F845EC"/>
    <w:rsid w:val="00F848CC"/>
    <w:rsid w:val="00F849EF"/>
    <w:rsid w:val="00F84A4A"/>
    <w:rsid w:val="00F84D82"/>
    <w:rsid w:val="00F85135"/>
    <w:rsid w:val="00F85198"/>
    <w:rsid w:val="00F853FD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1E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D26"/>
    <w:rsid w:val="00FB4E4C"/>
    <w:rsid w:val="00FB52AF"/>
    <w:rsid w:val="00FB54EF"/>
    <w:rsid w:val="00FB57A1"/>
    <w:rsid w:val="00FB58BE"/>
    <w:rsid w:val="00FB5C12"/>
    <w:rsid w:val="00FB5ECF"/>
    <w:rsid w:val="00FB5F5A"/>
    <w:rsid w:val="00FB608D"/>
    <w:rsid w:val="00FB66E0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C2F"/>
    <w:rsid w:val="00FB7FAA"/>
    <w:rsid w:val="00FC0024"/>
    <w:rsid w:val="00FC04E6"/>
    <w:rsid w:val="00FC04ED"/>
    <w:rsid w:val="00FC062E"/>
    <w:rsid w:val="00FC0650"/>
    <w:rsid w:val="00FC0B0F"/>
    <w:rsid w:val="00FC0E00"/>
    <w:rsid w:val="00FC123C"/>
    <w:rsid w:val="00FC1255"/>
    <w:rsid w:val="00FC132C"/>
    <w:rsid w:val="00FC1588"/>
    <w:rsid w:val="00FC19D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F0A"/>
    <w:rsid w:val="00FE01C8"/>
    <w:rsid w:val="00FE020D"/>
    <w:rsid w:val="00FE05F6"/>
    <w:rsid w:val="00FE084F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471"/>
    <w:rsid w:val="00FE45E5"/>
    <w:rsid w:val="00FE4667"/>
    <w:rsid w:val="00FE4780"/>
    <w:rsid w:val="00FE4A04"/>
    <w:rsid w:val="00FE4AE1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573"/>
    <w:rsid w:val="00FE777B"/>
    <w:rsid w:val="00FE7796"/>
    <w:rsid w:val="00FE77C9"/>
    <w:rsid w:val="00FE781A"/>
    <w:rsid w:val="00FE7887"/>
    <w:rsid w:val="00FE7982"/>
    <w:rsid w:val="00FE7C11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A4400-4CF0-40D1-823B-811E11B8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14956</TotalTime>
  <Pages>12</Pages>
  <Words>5836</Words>
  <Characters>31445</Characters>
  <Application>Microsoft Office Word</Application>
  <DocSecurity>0</DocSecurity>
  <Lines>262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4533</cp:revision>
  <cp:lastPrinted>2023-11-27T07:54:00Z</cp:lastPrinted>
  <dcterms:created xsi:type="dcterms:W3CDTF">2022-09-20T07:00:00Z</dcterms:created>
  <dcterms:modified xsi:type="dcterms:W3CDTF">2023-11-27T07:55:00Z</dcterms:modified>
</cp:coreProperties>
</file>